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135" w:rsidRDefault="00744135" w:rsidP="00744135">
      <w:pPr>
        <w:spacing w:after="0" w:line="240" w:lineRule="auto"/>
        <w:jc w:val="right"/>
      </w:pPr>
      <w:r>
        <w:rPr>
          <w:noProof/>
          <w:lang w:eastAsia="es-CL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147955</wp:posOffset>
            </wp:positionV>
            <wp:extent cx="2162175" cy="485775"/>
            <wp:effectExtent l="0" t="0" r="0" b="0"/>
            <wp:wrapTight wrapText="bothSides">
              <wp:wrapPolygon edited="0">
                <wp:start x="0" y="0"/>
                <wp:lineTo x="0" y="21176"/>
                <wp:lineTo x="21505" y="21176"/>
                <wp:lineTo x="21505" y="0"/>
                <wp:lineTo x="0" y="0"/>
              </wp:wrapPolygon>
            </wp:wrapTight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t>IN4703 - Gestión de Operaciones I</w:t>
      </w:r>
    </w:p>
    <w:p w:rsidR="00744135" w:rsidRDefault="00744135" w:rsidP="00744135">
      <w:pPr>
        <w:spacing w:after="0" w:line="240" w:lineRule="auto"/>
        <w:jc w:val="right"/>
      </w:pPr>
      <w:r>
        <w:t xml:space="preserve">Profesores: Andrés </w:t>
      </w:r>
      <w:proofErr w:type="spellStart"/>
      <w:r>
        <w:t>Weintraub</w:t>
      </w:r>
      <w:proofErr w:type="spellEnd"/>
      <w:r>
        <w:t>, Fabián Medel</w:t>
      </w:r>
    </w:p>
    <w:p w:rsidR="00744135" w:rsidRDefault="00744135" w:rsidP="00744135">
      <w:pPr>
        <w:spacing w:after="0" w:line="240" w:lineRule="auto"/>
        <w:jc w:val="right"/>
      </w:pPr>
      <w:r>
        <w:t>Auxiliares: Valeria Núñez, Matías Siebert</w:t>
      </w:r>
    </w:p>
    <w:p w:rsidR="00744135" w:rsidRDefault="00744135" w:rsidP="00744135">
      <w:pPr>
        <w:spacing w:after="0" w:line="240" w:lineRule="auto"/>
        <w:jc w:val="right"/>
      </w:pPr>
    </w:p>
    <w:p w:rsidR="00744135" w:rsidRDefault="00E451E6" w:rsidP="00744135">
      <w:pPr>
        <w:spacing w:after="0" w:line="240" w:lineRule="auto"/>
        <w:jc w:val="center"/>
        <w:rPr>
          <w:sz w:val="36"/>
        </w:rPr>
      </w:pPr>
      <w:r>
        <w:rPr>
          <w:sz w:val="36"/>
        </w:rPr>
        <w:t>Auxiliar 5</w:t>
      </w:r>
      <w:r w:rsidR="00744135">
        <w:rPr>
          <w:sz w:val="36"/>
        </w:rPr>
        <w:t xml:space="preserve">: </w:t>
      </w:r>
      <w:r>
        <w:rPr>
          <w:sz w:val="36"/>
        </w:rPr>
        <w:t>Inventarios</w:t>
      </w:r>
    </w:p>
    <w:p w:rsidR="00744135" w:rsidRPr="00C71FCA" w:rsidRDefault="00744135" w:rsidP="00744135">
      <w:pPr>
        <w:spacing w:after="0" w:line="240" w:lineRule="auto"/>
        <w:jc w:val="center"/>
        <w:rPr>
          <w:sz w:val="24"/>
        </w:rPr>
      </w:pPr>
      <w:r>
        <w:rPr>
          <w:sz w:val="24"/>
        </w:rPr>
        <w:t>Miércoles</w:t>
      </w:r>
      <w:r w:rsidRPr="00C71FCA">
        <w:rPr>
          <w:sz w:val="24"/>
        </w:rPr>
        <w:t xml:space="preserve"> </w:t>
      </w:r>
      <w:r>
        <w:rPr>
          <w:sz w:val="24"/>
        </w:rPr>
        <w:t>2</w:t>
      </w:r>
      <w:r w:rsidR="00E451E6">
        <w:rPr>
          <w:sz w:val="24"/>
        </w:rPr>
        <w:t>8</w:t>
      </w:r>
      <w:r w:rsidRPr="00C71FCA">
        <w:rPr>
          <w:sz w:val="24"/>
        </w:rPr>
        <w:t xml:space="preserve"> de </w:t>
      </w:r>
      <w:r w:rsidR="00E451E6">
        <w:rPr>
          <w:sz w:val="24"/>
        </w:rPr>
        <w:t>Diciembre</w:t>
      </w:r>
      <w:r w:rsidRPr="00C71FCA">
        <w:rPr>
          <w:sz w:val="24"/>
        </w:rPr>
        <w:t xml:space="preserve"> de 2011</w:t>
      </w:r>
    </w:p>
    <w:p w:rsidR="00744135" w:rsidRDefault="00744135"/>
    <w:p w:rsidR="006C5BB5" w:rsidRDefault="006C5BB5" w:rsidP="00136E54">
      <w:pPr>
        <w:rPr>
          <w:b/>
        </w:rPr>
      </w:pPr>
      <w:r>
        <w:rPr>
          <w:b/>
        </w:rPr>
        <w:t>P1)</w:t>
      </w:r>
    </w:p>
    <w:p w:rsidR="00F12F10" w:rsidRPr="00F12F10" w:rsidRDefault="00F12F10" w:rsidP="00136E54">
      <w:r>
        <w:t>Considere los inventarios de revisión continua y revisión periódica.</w:t>
      </w:r>
    </w:p>
    <w:p w:rsidR="006C5BB5" w:rsidRPr="006C5BB5" w:rsidRDefault="006C5BB5" w:rsidP="00136E54">
      <w:r>
        <w:rPr>
          <w:b/>
        </w:rPr>
        <w:t>(i)</w:t>
      </w:r>
      <w:r>
        <w:t xml:space="preserve"> </w:t>
      </w:r>
      <w:r w:rsidR="00F12F10">
        <w:t>¿Cuál de ellos tiene mayor nivel de inventario medio? Justifique.</w:t>
      </w:r>
    </w:p>
    <w:p w:rsidR="00DA75B5" w:rsidRPr="00F12F10" w:rsidRDefault="00DA75B5" w:rsidP="00A92D96">
      <w:pPr>
        <w:jc w:val="both"/>
      </w:pPr>
      <w:r>
        <w:rPr>
          <w:b/>
        </w:rPr>
        <w:t>(</w:t>
      </w:r>
      <w:proofErr w:type="spellStart"/>
      <w:r>
        <w:rPr>
          <w:b/>
        </w:rPr>
        <w:t>ii</w:t>
      </w:r>
      <w:proofErr w:type="spellEnd"/>
      <w:r>
        <w:rPr>
          <w:b/>
        </w:rPr>
        <w:t xml:space="preserve">) </w:t>
      </w:r>
      <w:r w:rsidR="006C19D2">
        <w:t>Si el tiempo de despacho (L) disminuye a la mitad ¿en cuál de los dos sistemas el inventario disminuye más? Justifique.</w:t>
      </w:r>
    </w:p>
    <w:p w:rsidR="009A1B7D" w:rsidRDefault="009A1B7D" w:rsidP="00136E54">
      <w:pPr>
        <w:rPr>
          <w:b/>
        </w:rPr>
      </w:pPr>
      <w:r w:rsidRPr="00522C9C">
        <w:rPr>
          <w:b/>
        </w:rPr>
        <w:t>P</w:t>
      </w:r>
      <w:r w:rsidR="006C5BB5">
        <w:rPr>
          <w:b/>
        </w:rPr>
        <w:t>2</w:t>
      </w:r>
      <w:r w:rsidR="00522C9C">
        <w:rPr>
          <w:b/>
        </w:rPr>
        <w:t>)</w:t>
      </w:r>
    </w:p>
    <w:p w:rsidR="002D060F" w:rsidRDefault="002D060F" w:rsidP="002D060F">
      <w:pPr>
        <w:jc w:val="both"/>
      </w:pPr>
      <w:r>
        <w:t xml:space="preserve">Una </w:t>
      </w:r>
      <w:proofErr w:type="spellStart"/>
      <w:r>
        <w:t>Multitienda</w:t>
      </w:r>
      <w:proofErr w:type="spellEnd"/>
      <w:r>
        <w:t xml:space="preserve"> ha comenzado a comercializar un nuevo dispositivo de alta tecnología que ha causado furor entre los jóvenes universitarios, por lo que se ha abastecido con Q</w:t>
      </w:r>
      <w:r>
        <w:rPr>
          <w:vertAlign w:val="subscript"/>
        </w:rPr>
        <w:t>0</w:t>
      </w:r>
      <w:r>
        <w:t xml:space="preserve"> unidades como su inventario inicial. Como el producto es nuevo, el pronóstico de la demanda es una normal de parámetros μ y </w:t>
      </w:r>
      <w:r>
        <w:rPr>
          <w:rFonts w:ascii="Cambria Math" w:hAnsi="Cambria Math"/>
        </w:rPr>
        <w:t>𝜎</w:t>
      </w:r>
      <w:r>
        <w:rPr>
          <w:vertAlign w:val="superscript"/>
        </w:rPr>
        <w:t>2</w:t>
      </w:r>
      <w:r>
        <w:t xml:space="preserve"> con alta volatilidad. Considere que el costo fijo de ordenar un lote es de $C y que el tiempo promedio que tarda en llegar es L.</w:t>
      </w:r>
    </w:p>
    <w:p w:rsidR="002D060F" w:rsidRDefault="002D060F" w:rsidP="002D060F">
      <w:pPr>
        <w:jc w:val="both"/>
      </w:pPr>
      <w:r>
        <w:t>1. Mencione y explique las razones de por qué es conveniente mantener un inventario para este producto en particular.</w:t>
      </w:r>
    </w:p>
    <w:p w:rsidR="002D060F" w:rsidRDefault="002D060F" w:rsidP="002D060F">
      <w:pPr>
        <w:jc w:val="both"/>
      </w:pPr>
      <w:r>
        <w:t>2. Mencione y explique los costos asociados a mantener un inventario de este producto en bodega.</w:t>
      </w:r>
    </w:p>
    <w:p w:rsidR="002D060F" w:rsidRDefault="002D060F" w:rsidP="002D060F">
      <w:pPr>
        <w:jc w:val="both"/>
      </w:pPr>
      <w:r>
        <w:t>3. ¿Qué sistema de revisión de inventario usaría y por qué?</w:t>
      </w:r>
    </w:p>
    <w:p w:rsidR="002D060F" w:rsidRDefault="002D060F" w:rsidP="002D060F">
      <w:pPr>
        <w:jc w:val="both"/>
      </w:pPr>
      <w:r>
        <w:t xml:space="preserve">4. Utilizando la siguiente información, estime el stock de seguridad, punto de </w:t>
      </w:r>
      <w:proofErr w:type="spellStart"/>
      <w:r>
        <w:t>reorden</w:t>
      </w:r>
      <w:proofErr w:type="spellEnd"/>
      <w:r>
        <w:t xml:space="preserve"> y tamaño de lote a pedir si la </w:t>
      </w:r>
      <w:proofErr w:type="spellStart"/>
      <w:r>
        <w:t>Multitienda</w:t>
      </w:r>
      <w:proofErr w:type="spellEnd"/>
      <w:r>
        <w:t xml:space="preserve"> utiliza un sistema de revisión continuo. </w:t>
      </w:r>
    </w:p>
    <w:p w:rsidR="00477016" w:rsidRDefault="00477016" w:rsidP="00680C91">
      <w:pPr>
        <w:spacing w:after="0"/>
        <w:jc w:val="center"/>
        <w:rPr>
          <w:b/>
        </w:rPr>
      </w:pPr>
    </w:p>
    <w:p w:rsidR="002D060F" w:rsidRPr="006C5BB5" w:rsidRDefault="002D060F" w:rsidP="00680C91">
      <w:pPr>
        <w:spacing w:after="0"/>
        <w:jc w:val="center"/>
        <w:rPr>
          <w:b/>
        </w:rPr>
      </w:pPr>
      <w:r w:rsidRPr="006C5BB5">
        <w:rPr>
          <w:b/>
        </w:rPr>
        <w:t>Tabla 1. Ventas mensuales del último año.</w:t>
      </w:r>
    </w:p>
    <w:tbl>
      <w:tblPr>
        <w:tblStyle w:val="Sombreadoclaro-nfasis1"/>
        <w:tblW w:w="5000" w:type="pct"/>
        <w:jc w:val="center"/>
        <w:tblLook w:val="04A0"/>
      </w:tblPr>
      <w:tblGrid>
        <w:gridCol w:w="859"/>
        <w:gridCol w:w="685"/>
        <w:gridCol w:w="685"/>
        <w:gridCol w:w="685"/>
        <w:gridCol w:w="685"/>
        <w:gridCol w:w="685"/>
        <w:gridCol w:w="684"/>
        <w:gridCol w:w="679"/>
        <w:gridCol w:w="679"/>
        <w:gridCol w:w="679"/>
        <w:gridCol w:w="683"/>
        <w:gridCol w:w="683"/>
        <w:gridCol w:w="683"/>
      </w:tblGrid>
      <w:tr w:rsidR="002D060F" w:rsidTr="00680C91">
        <w:trPr>
          <w:cnfStyle w:val="100000000000"/>
          <w:jc w:val="center"/>
        </w:trPr>
        <w:tc>
          <w:tcPr>
            <w:cnfStyle w:val="001000000000"/>
            <w:tcW w:w="474" w:type="pct"/>
          </w:tcPr>
          <w:p w:rsidR="002D060F" w:rsidRPr="00400144" w:rsidRDefault="002D060F" w:rsidP="00B35218">
            <w:pPr>
              <w:jc w:val="center"/>
            </w:pPr>
            <w:r w:rsidRPr="00400144">
              <w:t>Mes</w:t>
            </w:r>
          </w:p>
        </w:tc>
        <w:tc>
          <w:tcPr>
            <w:tcW w:w="378" w:type="pct"/>
          </w:tcPr>
          <w:p w:rsidR="002D060F" w:rsidRPr="00400144" w:rsidRDefault="002D060F" w:rsidP="00B35218">
            <w:pPr>
              <w:jc w:val="center"/>
              <w:cnfStyle w:val="100000000000"/>
            </w:pPr>
            <w:r w:rsidRPr="00400144">
              <w:t>1</w:t>
            </w:r>
          </w:p>
        </w:tc>
        <w:tc>
          <w:tcPr>
            <w:tcW w:w="378" w:type="pct"/>
          </w:tcPr>
          <w:p w:rsidR="002D060F" w:rsidRPr="00400144" w:rsidRDefault="002D060F" w:rsidP="00B35218">
            <w:pPr>
              <w:jc w:val="center"/>
              <w:cnfStyle w:val="100000000000"/>
            </w:pPr>
            <w:r w:rsidRPr="00400144">
              <w:t>2</w:t>
            </w:r>
          </w:p>
        </w:tc>
        <w:tc>
          <w:tcPr>
            <w:tcW w:w="378" w:type="pct"/>
          </w:tcPr>
          <w:p w:rsidR="002D060F" w:rsidRPr="00400144" w:rsidRDefault="002D060F" w:rsidP="00B35218">
            <w:pPr>
              <w:jc w:val="center"/>
              <w:cnfStyle w:val="100000000000"/>
            </w:pPr>
            <w:r w:rsidRPr="00400144">
              <w:t>3</w:t>
            </w:r>
          </w:p>
        </w:tc>
        <w:tc>
          <w:tcPr>
            <w:tcW w:w="378" w:type="pct"/>
          </w:tcPr>
          <w:p w:rsidR="002D060F" w:rsidRPr="00400144" w:rsidRDefault="002D060F" w:rsidP="00B35218">
            <w:pPr>
              <w:jc w:val="center"/>
              <w:cnfStyle w:val="100000000000"/>
            </w:pPr>
            <w:r w:rsidRPr="00400144">
              <w:t>4</w:t>
            </w:r>
          </w:p>
        </w:tc>
        <w:tc>
          <w:tcPr>
            <w:tcW w:w="378" w:type="pct"/>
          </w:tcPr>
          <w:p w:rsidR="002D060F" w:rsidRPr="00400144" w:rsidRDefault="002D060F" w:rsidP="00B35218">
            <w:pPr>
              <w:jc w:val="center"/>
              <w:cnfStyle w:val="100000000000"/>
            </w:pPr>
            <w:r w:rsidRPr="00400144">
              <w:t>5</w:t>
            </w:r>
          </w:p>
        </w:tc>
        <w:tc>
          <w:tcPr>
            <w:tcW w:w="378" w:type="pct"/>
          </w:tcPr>
          <w:p w:rsidR="002D060F" w:rsidRPr="00400144" w:rsidRDefault="002D060F" w:rsidP="00B35218">
            <w:pPr>
              <w:jc w:val="center"/>
              <w:cnfStyle w:val="100000000000"/>
            </w:pPr>
            <w:r w:rsidRPr="00400144">
              <w:t>6</w:t>
            </w:r>
          </w:p>
        </w:tc>
        <w:tc>
          <w:tcPr>
            <w:tcW w:w="375" w:type="pct"/>
          </w:tcPr>
          <w:p w:rsidR="002D060F" w:rsidRPr="00400144" w:rsidRDefault="002D060F" w:rsidP="00B35218">
            <w:pPr>
              <w:jc w:val="center"/>
              <w:cnfStyle w:val="100000000000"/>
            </w:pPr>
            <w:r w:rsidRPr="00400144">
              <w:t>7</w:t>
            </w:r>
          </w:p>
        </w:tc>
        <w:tc>
          <w:tcPr>
            <w:tcW w:w="375" w:type="pct"/>
          </w:tcPr>
          <w:p w:rsidR="002D060F" w:rsidRPr="00400144" w:rsidRDefault="002D060F" w:rsidP="00B35218">
            <w:pPr>
              <w:jc w:val="center"/>
              <w:cnfStyle w:val="100000000000"/>
            </w:pPr>
            <w:r w:rsidRPr="00400144">
              <w:t>8</w:t>
            </w:r>
          </w:p>
        </w:tc>
        <w:tc>
          <w:tcPr>
            <w:tcW w:w="375" w:type="pct"/>
          </w:tcPr>
          <w:p w:rsidR="002D060F" w:rsidRPr="00400144" w:rsidRDefault="002D060F" w:rsidP="00B35218">
            <w:pPr>
              <w:jc w:val="center"/>
              <w:cnfStyle w:val="100000000000"/>
            </w:pPr>
            <w:r w:rsidRPr="00400144">
              <w:t>9</w:t>
            </w:r>
          </w:p>
        </w:tc>
        <w:tc>
          <w:tcPr>
            <w:tcW w:w="377" w:type="pct"/>
          </w:tcPr>
          <w:p w:rsidR="002D060F" w:rsidRPr="00400144" w:rsidRDefault="002D060F" w:rsidP="00B35218">
            <w:pPr>
              <w:jc w:val="center"/>
              <w:cnfStyle w:val="100000000000"/>
            </w:pPr>
            <w:r w:rsidRPr="00400144">
              <w:t>10</w:t>
            </w:r>
          </w:p>
        </w:tc>
        <w:tc>
          <w:tcPr>
            <w:tcW w:w="377" w:type="pct"/>
          </w:tcPr>
          <w:p w:rsidR="002D060F" w:rsidRPr="00400144" w:rsidRDefault="002D060F" w:rsidP="00B35218">
            <w:pPr>
              <w:jc w:val="center"/>
              <w:cnfStyle w:val="100000000000"/>
            </w:pPr>
            <w:r w:rsidRPr="00400144">
              <w:t>11</w:t>
            </w:r>
          </w:p>
        </w:tc>
        <w:tc>
          <w:tcPr>
            <w:tcW w:w="377" w:type="pct"/>
          </w:tcPr>
          <w:p w:rsidR="002D060F" w:rsidRPr="00400144" w:rsidRDefault="002D060F" w:rsidP="00B35218">
            <w:pPr>
              <w:jc w:val="center"/>
              <w:cnfStyle w:val="100000000000"/>
            </w:pPr>
            <w:r w:rsidRPr="00400144">
              <w:t>12</w:t>
            </w:r>
          </w:p>
        </w:tc>
      </w:tr>
      <w:tr w:rsidR="002D060F" w:rsidTr="00680C91">
        <w:trPr>
          <w:cnfStyle w:val="000000100000"/>
          <w:jc w:val="center"/>
        </w:trPr>
        <w:tc>
          <w:tcPr>
            <w:cnfStyle w:val="001000000000"/>
            <w:tcW w:w="474" w:type="pct"/>
          </w:tcPr>
          <w:p w:rsidR="002D060F" w:rsidRPr="00400144" w:rsidRDefault="002D060F" w:rsidP="00B35218">
            <w:pPr>
              <w:jc w:val="center"/>
            </w:pPr>
            <w:r w:rsidRPr="00400144">
              <w:t>Venta</w:t>
            </w:r>
          </w:p>
        </w:tc>
        <w:tc>
          <w:tcPr>
            <w:tcW w:w="378" w:type="pct"/>
          </w:tcPr>
          <w:p w:rsidR="002D060F" w:rsidRPr="00400144" w:rsidRDefault="002D060F" w:rsidP="00B35218">
            <w:pPr>
              <w:jc w:val="center"/>
              <w:cnfStyle w:val="000000100000"/>
              <w:rPr>
                <w:b/>
              </w:rPr>
            </w:pPr>
            <w:r w:rsidRPr="00400144">
              <w:rPr>
                <w:b/>
              </w:rPr>
              <w:t>254</w:t>
            </w:r>
          </w:p>
        </w:tc>
        <w:tc>
          <w:tcPr>
            <w:tcW w:w="378" w:type="pct"/>
          </w:tcPr>
          <w:p w:rsidR="002D060F" w:rsidRPr="00400144" w:rsidRDefault="002D060F" w:rsidP="00B35218">
            <w:pPr>
              <w:jc w:val="center"/>
              <w:cnfStyle w:val="000000100000"/>
              <w:rPr>
                <w:b/>
              </w:rPr>
            </w:pPr>
            <w:r w:rsidRPr="00400144">
              <w:rPr>
                <w:b/>
              </w:rPr>
              <w:t>210</w:t>
            </w:r>
          </w:p>
        </w:tc>
        <w:tc>
          <w:tcPr>
            <w:tcW w:w="378" w:type="pct"/>
          </w:tcPr>
          <w:p w:rsidR="002D060F" w:rsidRPr="00400144" w:rsidRDefault="002D060F" w:rsidP="00B35218">
            <w:pPr>
              <w:jc w:val="center"/>
              <w:cnfStyle w:val="000000100000"/>
              <w:rPr>
                <w:b/>
              </w:rPr>
            </w:pPr>
            <w:r w:rsidRPr="00400144">
              <w:rPr>
                <w:b/>
              </w:rPr>
              <w:t>150</w:t>
            </w:r>
          </w:p>
        </w:tc>
        <w:tc>
          <w:tcPr>
            <w:tcW w:w="378" w:type="pct"/>
          </w:tcPr>
          <w:p w:rsidR="002D060F" w:rsidRPr="00400144" w:rsidRDefault="002D060F" w:rsidP="00B35218">
            <w:pPr>
              <w:jc w:val="center"/>
              <w:cnfStyle w:val="000000100000"/>
              <w:rPr>
                <w:b/>
              </w:rPr>
            </w:pPr>
            <w:r w:rsidRPr="00400144">
              <w:rPr>
                <w:b/>
              </w:rPr>
              <w:t>187</w:t>
            </w:r>
          </w:p>
        </w:tc>
        <w:tc>
          <w:tcPr>
            <w:tcW w:w="378" w:type="pct"/>
          </w:tcPr>
          <w:p w:rsidR="002D060F" w:rsidRPr="00400144" w:rsidRDefault="002D060F" w:rsidP="00B35218">
            <w:pPr>
              <w:jc w:val="center"/>
              <w:cnfStyle w:val="000000100000"/>
              <w:rPr>
                <w:b/>
              </w:rPr>
            </w:pPr>
            <w:r w:rsidRPr="00400144">
              <w:rPr>
                <w:b/>
              </w:rPr>
              <w:t>155</w:t>
            </w:r>
          </w:p>
        </w:tc>
        <w:tc>
          <w:tcPr>
            <w:tcW w:w="378" w:type="pct"/>
          </w:tcPr>
          <w:p w:rsidR="002D060F" w:rsidRPr="00400144" w:rsidRDefault="002D060F" w:rsidP="00B35218">
            <w:pPr>
              <w:jc w:val="center"/>
              <w:cnfStyle w:val="000000100000"/>
              <w:rPr>
                <w:b/>
              </w:rPr>
            </w:pPr>
            <w:r w:rsidRPr="00400144">
              <w:rPr>
                <w:b/>
              </w:rPr>
              <w:t>145</w:t>
            </w:r>
          </w:p>
        </w:tc>
        <w:tc>
          <w:tcPr>
            <w:tcW w:w="375" w:type="pct"/>
          </w:tcPr>
          <w:p w:rsidR="002D060F" w:rsidRPr="00400144" w:rsidRDefault="002D060F" w:rsidP="00B35218">
            <w:pPr>
              <w:jc w:val="center"/>
              <w:cnfStyle w:val="000000100000"/>
              <w:rPr>
                <w:b/>
              </w:rPr>
            </w:pPr>
            <w:r w:rsidRPr="00400144">
              <w:rPr>
                <w:b/>
              </w:rPr>
              <w:t>179</w:t>
            </w:r>
          </w:p>
        </w:tc>
        <w:tc>
          <w:tcPr>
            <w:tcW w:w="375" w:type="pct"/>
          </w:tcPr>
          <w:p w:rsidR="002D060F" w:rsidRPr="00400144" w:rsidRDefault="002D060F" w:rsidP="00B35218">
            <w:pPr>
              <w:jc w:val="center"/>
              <w:cnfStyle w:val="000000100000"/>
              <w:rPr>
                <w:b/>
              </w:rPr>
            </w:pPr>
            <w:r w:rsidRPr="00400144">
              <w:rPr>
                <w:b/>
              </w:rPr>
              <w:t>200</w:t>
            </w:r>
          </w:p>
        </w:tc>
        <w:tc>
          <w:tcPr>
            <w:tcW w:w="375" w:type="pct"/>
          </w:tcPr>
          <w:p w:rsidR="002D060F" w:rsidRPr="00400144" w:rsidRDefault="002D060F" w:rsidP="00B35218">
            <w:pPr>
              <w:jc w:val="center"/>
              <w:cnfStyle w:val="000000100000"/>
              <w:rPr>
                <w:b/>
              </w:rPr>
            </w:pPr>
            <w:r w:rsidRPr="00400144">
              <w:rPr>
                <w:b/>
              </w:rPr>
              <w:t>244</w:t>
            </w:r>
          </w:p>
        </w:tc>
        <w:tc>
          <w:tcPr>
            <w:tcW w:w="377" w:type="pct"/>
          </w:tcPr>
          <w:p w:rsidR="002D060F" w:rsidRPr="00400144" w:rsidRDefault="002D060F" w:rsidP="00B35218">
            <w:pPr>
              <w:jc w:val="center"/>
              <w:cnfStyle w:val="000000100000"/>
              <w:rPr>
                <w:b/>
              </w:rPr>
            </w:pPr>
            <w:r w:rsidRPr="00400144">
              <w:rPr>
                <w:b/>
              </w:rPr>
              <w:t>232</w:t>
            </w:r>
          </w:p>
        </w:tc>
        <w:tc>
          <w:tcPr>
            <w:tcW w:w="377" w:type="pct"/>
          </w:tcPr>
          <w:p w:rsidR="002D060F" w:rsidRPr="00400144" w:rsidRDefault="002D060F" w:rsidP="00B35218">
            <w:pPr>
              <w:jc w:val="center"/>
              <w:cnfStyle w:val="000000100000"/>
              <w:rPr>
                <w:b/>
              </w:rPr>
            </w:pPr>
            <w:r w:rsidRPr="00400144">
              <w:rPr>
                <w:b/>
              </w:rPr>
              <w:t>279</w:t>
            </w:r>
          </w:p>
        </w:tc>
        <w:tc>
          <w:tcPr>
            <w:tcW w:w="377" w:type="pct"/>
          </w:tcPr>
          <w:p w:rsidR="002D060F" w:rsidRPr="00400144" w:rsidRDefault="002D060F" w:rsidP="00B35218">
            <w:pPr>
              <w:jc w:val="center"/>
              <w:cnfStyle w:val="000000100000"/>
              <w:rPr>
                <w:b/>
              </w:rPr>
            </w:pPr>
            <w:r w:rsidRPr="00400144">
              <w:rPr>
                <w:b/>
              </w:rPr>
              <w:t>267</w:t>
            </w:r>
          </w:p>
        </w:tc>
      </w:tr>
    </w:tbl>
    <w:p w:rsidR="002D060F" w:rsidRDefault="002D060F" w:rsidP="002D060F">
      <w:pPr>
        <w:spacing w:after="0"/>
        <w:jc w:val="both"/>
      </w:pPr>
    </w:p>
    <w:p w:rsidR="00477016" w:rsidRDefault="00477016">
      <w:pPr>
        <w:rPr>
          <w:b/>
        </w:rPr>
      </w:pPr>
      <w:r>
        <w:rPr>
          <w:b/>
        </w:rPr>
        <w:br w:type="page"/>
      </w:r>
    </w:p>
    <w:p w:rsidR="002D060F" w:rsidRPr="006C5BB5" w:rsidRDefault="002D060F" w:rsidP="00680C91">
      <w:pPr>
        <w:spacing w:after="0"/>
        <w:jc w:val="center"/>
        <w:rPr>
          <w:b/>
        </w:rPr>
      </w:pPr>
      <w:r w:rsidRPr="006C5BB5">
        <w:rPr>
          <w:b/>
        </w:rPr>
        <w:lastRenderedPageBreak/>
        <w:t>Tabla 2. Información sobre el producto</w:t>
      </w:r>
    </w:p>
    <w:tbl>
      <w:tblPr>
        <w:tblStyle w:val="Sombreadoclaro-nfasis2"/>
        <w:tblW w:w="0" w:type="auto"/>
        <w:jc w:val="center"/>
        <w:tblLook w:val="04A0"/>
      </w:tblPr>
      <w:tblGrid>
        <w:gridCol w:w="2666"/>
        <w:gridCol w:w="1415"/>
      </w:tblGrid>
      <w:tr w:rsidR="002D060F" w:rsidTr="00680C91">
        <w:trPr>
          <w:cnfStyle w:val="100000000000"/>
          <w:jc w:val="center"/>
        </w:trPr>
        <w:tc>
          <w:tcPr>
            <w:cnfStyle w:val="001000000000"/>
            <w:tcW w:w="0" w:type="auto"/>
          </w:tcPr>
          <w:p w:rsidR="002D060F" w:rsidRPr="003B5F4D" w:rsidRDefault="002D060F" w:rsidP="00B35218">
            <w:pPr>
              <w:jc w:val="center"/>
            </w:pPr>
            <w:r w:rsidRPr="003B5F4D">
              <w:t>Demanda</w:t>
            </w:r>
          </w:p>
        </w:tc>
        <w:tc>
          <w:tcPr>
            <w:tcW w:w="0" w:type="auto"/>
          </w:tcPr>
          <w:p w:rsidR="002D060F" w:rsidRPr="003B5F4D" w:rsidRDefault="002D060F" w:rsidP="00B35218">
            <w:pPr>
              <w:jc w:val="center"/>
              <w:cnfStyle w:val="100000000000"/>
            </w:pPr>
            <w:r w:rsidRPr="003B5F4D">
              <w:t>Normal(μ,</w:t>
            </w:r>
            <w:r w:rsidRPr="003B5F4D">
              <w:rPr>
                <w:rFonts w:ascii="Cambria Math" w:hAnsi="Cambria Math"/>
              </w:rPr>
              <w:t>𝜎</w:t>
            </w:r>
            <w:r w:rsidRPr="003B5F4D">
              <w:rPr>
                <w:vertAlign w:val="superscript"/>
              </w:rPr>
              <w:t>2</w:t>
            </w:r>
            <w:r w:rsidRPr="003B5F4D">
              <w:t>)</w:t>
            </w:r>
          </w:p>
        </w:tc>
      </w:tr>
      <w:tr w:rsidR="002D060F" w:rsidTr="00680C91">
        <w:trPr>
          <w:cnfStyle w:val="000000100000"/>
          <w:jc w:val="center"/>
        </w:trPr>
        <w:tc>
          <w:tcPr>
            <w:cnfStyle w:val="001000000000"/>
            <w:tcW w:w="0" w:type="auto"/>
          </w:tcPr>
          <w:p w:rsidR="002D060F" w:rsidRPr="003B5F4D" w:rsidRDefault="002D060F" w:rsidP="00B35218">
            <w:pPr>
              <w:jc w:val="center"/>
            </w:pPr>
            <w:r w:rsidRPr="003B5F4D">
              <w:t>Costo de pedido</w:t>
            </w:r>
          </w:p>
        </w:tc>
        <w:tc>
          <w:tcPr>
            <w:tcW w:w="0" w:type="auto"/>
          </w:tcPr>
          <w:p w:rsidR="002D060F" w:rsidRPr="003B5F4D" w:rsidRDefault="002D060F" w:rsidP="00B35218">
            <w:pPr>
              <w:jc w:val="center"/>
              <w:cnfStyle w:val="000000100000"/>
              <w:rPr>
                <w:b/>
              </w:rPr>
            </w:pPr>
            <w:r w:rsidRPr="003B5F4D">
              <w:rPr>
                <w:b/>
              </w:rPr>
              <w:t>$1.500</w:t>
            </w:r>
          </w:p>
        </w:tc>
      </w:tr>
      <w:tr w:rsidR="002D060F" w:rsidTr="00680C91">
        <w:trPr>
          <w:jc w:val="center"/>
        </w:trPr>
        <w:tc>
          <w:tcPr>
            <w:cnfStyle w:val="001000000000"/>
            <w:tcW w:w="0" w:type="auto"/>
          </w:tcPr>
          <w:p w:rsidR="002D060F" w:rsidRPr="003B5F4D" w:rsidRDefault="002D060F" w:rsidP="00B35218">
            <w:pPr>
              <w:jc w:val="center"/>
            </w:pPr>
            <w:r w:rsidRPr="003B5F4D">
              <w:t>Tiempo de entrega</w:t>
            </w:r>
          </w:p>
        </w:tc>
        <w:tc>
          <w:tcPr>
            <w:tcW w:w="0" w:type="auto"/>
          </w:tcPr>
          <w:p w:rsidR="002D060F" w:rsidRPr="003B5F4D" w:rsidRDefault="002D060F" w:rsidP="00B35218">
            <w:pPr>
              <w:jc w:val="center"/>
              <w:cnfStyle w:val="000000000000"/>
              <w:rPr>
                <w:b/>
              </w:rPr>
            </w:pPr>
            <w:r w:rsidRPr="003B5F4D">
              <w:rPr>
                <w:b/>
              </w:rPr>
              <w:t>15 días</w:t>
            </w:r>
          </w:p>
        </w:tc>
      </w:tr>
      <w:tr w:rsidR="002D060F" w:rsidTr="00680C91">
        <w:trPr>
          <w:cnfStyle w:val="000000100000"/>
          <w:jc w:val="center"/>
        </w:trPr>
        <w:tc>
          <w:tcPr>
            <w:cnfStyle w:val="001000000000"/>
            <w:tcW w:w="0" w:type="auto"/>
          </w:tcPr>
          <w:p w:rsidR="002D060F" w:rsidRPr="003B5F4D" w:rsidRDefault="002D060F" w:rsidP="00B35218">
            <w:pPr>
              <w:jc w:val="center"/>
            </w:pPr>
            <w:r w:rsidRPr="003B5F4D">
              <w:t>Costo unitario</w:t>
            </w:r>
          </w:p>
        </w:tc>
        <w:tc>
          <w:tcPr>
            <w:tcW w:w="0" w:type="auto"/>
          </w:tcPr>
          <w:p w:rsidR="002D060F" w:rsidRPr="003B5F4D" w:rsidRDefault="002D060F" w:rsidP="00B35218">
            <w:pPr>
              <w:jc w:val="center"/>
              <w:cnfStyle w:val="000000100000"/>
              <w:rPr>
                <w:b/>
              </w:rPr>
            </w:pPr>
            <w:r w:rsidRPr="003B5F4D">
              <w:rPr>
                <w:b/>
              </w:rPr>
              <w:t>$250</w:t>
            </w:r>
          </w:p>
        </w:tc>
      </w:tr>
      <w:tr w:rsidR="002D060F" w:rsidTr="00680C91">
        <w:trPr>
          <w:jc w:val="center"/>
        </w:trPr>
        <w:tc>
          <w:tcPr>
            <w:cnfStyle w:val="001000000000"/>
            <w:tcW w:w="0" w:type="auto"/>
          </w:tcPr>
          <w:p w:rsidR="002D060F" w:rsidRPr="003B5F4D" w:rsidRDefault="002D060F" w:rsidP="00B35218">
            <w:pPr>
              <w:jc w:val="center"/>
            </w:pPr>
            <w:r w:rsidRPr="003B5F4D">
              <w:t>Costo de mantención</w:t>
            </w:r>
          </w:p>
        </w:tc>
        <w:tc>
          <w:tcPr>
            <w:tcW w:w="0" w:type="auto"/>
          </w:tcPr>
          <w:p w:rsidR="002D060F" w:rsidRPr="003B5F4D" w:rsidRDefault="002D060F" w:rsidP="00B35218">
            <w:pPr>
              <w:jc w:val="center"/>
              <w:cnfStyle w:val="000000000000"/>
              <w:rPr>
                <w:b/>
              </w:rPr>
            </w:pPr>
            <w:r w:rsidRPr="003B5F4D">
              <w:rPr>
                <w:b/>
              </w:rPr>
              <w:t>14%</w:t>
            </w:r>
          </w:p>
        </w:tc>
      </w:tr>
      <w:tr w:rsidR="002D060F" w:rsidTr="00680C91">
        <w:trPr>
          <w:cnfStyle w:val="000000100000"/>
          <w:jc w:val="center"/>
        </w:trPr>
        <w:tc>
          <w:tcPr>
            <w:cnfStyle w:val="001000000000"/>
            <w:tcW w:w="0" w:type="auto"/>
          </w:tcPr>
          <w:p w:rsidR="002D060F" w:rsidRPr="003B5F4D" w:rsidRDefault="002D060F" w:rsidP="00B35218">
            <w:pPr>
              <w:jc w:val="center"/>
            </w:pPr>
            <w:r w:rsidRPr="003B5F4D">
              <w:t>Nivel de servicio requerido</w:t>
            </w:r>
          </w:p>
        </w:tc>
        <w:tc>
          <w:tcPr>
            <w:tcW w:w="0" w:type="auto"/>
          </w:tcPr>
          <w:p w:rsidR="002D060F" w:rsidRPr="003B5F4D" w:rsidRDefault="002D060F" w:rsidP="00B35218">
            <w:pPr>
              <w:jc w:val="center"/>
              <w:cnfStyle w:val="000000100000"/>
              <w:rPr>
                <w:b/>
              </w:rPr>
            </w:pPr>
            <w:r w:rsidRPr="003B5F4D">
              <w:rPr>
                <w:b/>
              </w:rPr>
              <w:t>95%</w:t>
            </w:r>
          </w:p>
        </w:tc>
      </w:tr>
    </w:tbl>
    <w:p w:rsidR="002D060F" w:rsidRDefault="002D060F" w:rsidP="002D060F">
      <w:pPr>
        <w:jc w:val="both"/>
      </w:pPr>
    </w:p>
    <w:p w:rsidR="002D060F" w:rsidRDefault="00477016" w:rsidP="002D060F">
      <w:pPr>
        <w:jc w:val="both"/>
      </w:pPr>
      <w:r>
        <w:t>¿</w:t>
      </w:r>
      <w:r w:rsidR="002D060F">
        <w:t>Cómo cambiarían sus resultados si se ahora se requiere un nivel de servicio del 97,7%?</w:t>
      </w:r>
    </w:p>
    <w:p w:rsidR="002D060F" w:rsidRDefault="002D060F" w:rsidP="00E13282">
      <w:pPr>
        <w:pStyle w:val="Ttulo"/>
      </w:pPr>
      <w:r>
        <w:t>Solución</w:t>
      </w:r>
    </w:p>
    <w:p w:rsidR="00E13282" w:rsidRDefault="00E13282" w:rsidP="002D060F">
      <w:pPr>
        <w:autoSpaceDE w:val="0"/>
        <w:autoSpaceDN w:val="0"/>
        <w:adjustRightInd w:val="0"/>
        <w:spacing w:line="240" w:lineRule="auto"/>
        <w:jc w:val="both"/>
        <w:rPr>
          <w:rFonts w:cs="CMR10"/>
          <w:b/>
        </w:rPr>
      </w:pPr>
      <w:r>
        <w:rPr>
          <w:rFonts w:cs="CMR10"/>
          <w:b/>
        </w:rPr>
        <w:t>P1)</w:t>
      </w:r>
    </w:p>
    <w:p w:rsidR="00576E67" w:rsidRDefault="009E3071" w:rsidP="00576E6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cs="CMR10"/>
          <w:b/>
        </w:rPr>
        <w:t xml:space="preserve">(i) </w:t>
      </w:r>
      <w:r w:rsidRPr="009E3071">
        <w:rPr>
          <w:rFonts w:ascii="Calibri" w:hAnsi="Calibri" w:cs="Calibri"/>
        </w:rPr>
        <w:t xml:space="preserve">El inventario medio se define como la suma del inventario promedio </w:t>
      </w:r>
      <w:proofErr w:type="spellStart"/>
      <w:proofErr w:type="gramStart"/>
      <w:r w:rsidRPr="009E3071">
        <w:rPr>
          <w:rFonts w:ascii="Calibri" w:hAnsi="Calibri" w:cs="Calibri"/>
        </w:rPr>
        <w:t>mas</w:t>
      </w:r>
      <w:proofErr w:type="spellEnd"/>
      <w:proofErr w:type="gramEnd"/>
      <w:r w:rsidRPr="009E3071">
        <w:rPr>
          <w:rFonts w:ascii="Calibri" w:hAnsi="Calibri" w:cs="Calibri"/>
        </w:rPr>
        <w:t xml:space="preserve"> el inventario de</w:t>
      </w:r>
      <w:r>
        <w:rPr>
          <w:rFonts w:ascii="Calibri" w:hAnsi="Calibri" w:cs="Calibri"/>
        </w:rPr>
        <w:t xml:space="preserve"> </w:t>
      </w:r>
      <w:r w:rsidRPr="009E3071">
        <w:rPr>
          <w:rFonts w:ascii="Calibri" w:hAnsi="Calibri" w:cs="Calibri"/>
        </w:rPr>
        <w:t xml:space="preserve">seguridad. Un sistema de </w:t>
      </w:r>
      <w:proofErr w:type="spellStart"/>
      <w:r w:rsidRPr="009E3071">
        <w:rPr>
          <w:rFonts w:ascii="Calibri" w:hAnsi="Calibri" w:cs="Calibri"/>
        </w:rPr>
        <w:t>revision</w:t>
      </w:r>
      <w:proofErr w:type="spellEnd"/>
      <w:r w:rsidRPr="009E3071">
        <w:rPr>
          <w:rFonts w:ascii="Calibri" w:hAnsi="Calibri" w:cs="Calibri"/>
        </w:rPr>
        <w:t xml:space="preserve"> </w:t>
      </w:r>
      <w:proofErr w:type="spellStart"/>
      <w:r w:rsidRPr="009E3071">
        <w:rPr>
          <w:rFonts w:ascii="Calibri" w:hAnsi="Calibri" w:cs="Calibri"/>
        </w:rPr>
        <w:t>periodico</w:t>
      </w:r>
      <w:proofErr w:type="spellEnd"/>
      <w:r w:rsidRPr="009E3071">
        <w:rPr>
          <w:rFonts w:ascii="Calibri" w:hAnsi="Calibri" w:cs="Calibri"/>
        </w:rPr>
        <w:t xml:space="preserve"> debe tener un inventario de seguridad capaz de</w:t>
      </w:r>
      <w:r>
        <w:rPr>
          <w:rFonts w:ascii="Calibri" w:hAnsi="Calibri" w:cs="Calibri"/>
        </w:rPr>
        <w:t xml:space="preserve"> </w:t>
      </w:r>
      <w:r w:rsidRPr="009E3071">
        <w:rPr>
          <w:rFonts w:ascii="Calibri" w:hAnsi="Calibri" w:cs="Calibri"/>
        </w:rPr>
        <w:t xml:space="preserve">cubrir un periodo de tiempo P+L, donde P es el periodo de </w:t>
      </w:r>
      <w:proofErr w:type="spellStart"/>
      <w:r w:rsidRPr="009E3071">
        <w:rPr>
          <w:rFonts w:ascii="Calibri" w:hAnsi="Calibri" w:cs="Calibri"/>
        </w:rPr>
        <w:t>revision</w:t>
      </w:r>
      <w:proofErr w:type="spellEnd"/>
      <w:r w:rsidRPr="009E3071">
        <w:rPr>
          <w:rFonts w:ascii="Calibri" w:hAnsi="Calibri" w:cs="Calibri"/>
        </w:rPr>
        <w:t xml:space="preserve"> del inventario y L es el</w:t>
      </w:r>
      <w:r>
        <w:rPr>
          <w:rFonts w:ascii="Calibri" w:hAnsi="Calibri" w:cs="Calibri"/>
        </w:rPr>
        <w:t xml:space="preserve"> </w:t>
      </w:r>
      <w:r w:rsidRPr="009E3071">
        <w:rPr>
          <w:rFonts w:ascii="Calibri" w:hAnsi="Calibri" w:cs="Calibri"/>
        </w:rPr>
        <w:t xml:space="preserve">tiempo de entrega del proveedor. En cambio un sistema de </w:t>
      </w:r>
      <w:proofErr w:type="spellStart"/>
      <w:r w:rsidRPr="009E3071">
        <w:rPr>
          <w:rFonts w:ascii="Calibri" w:hAnsi="Calibri" w:cs="Calibri"/>
        </w:rPr>
        <w:t>revision</w:t>
      </w:r>
      <w:proofErr w:type="spellEnd"/>
      <w:r w:rsidRPr="009E3071">
        <w:rPr>
          <w:rFonts w:ascii="Calibri" w:hAnsi="Calibri" w:cs="Calibri"/>
        </w:rPr>
        <w:t xml:space="preserve"> continua solo debe tener</w:t>
      </w:r>
      <w:r>
        <w:rPr>
          <w:rFonts w:ascii="Calibri" w:hAnsi="Calibri" w:cs="Calibri"/>
        </w:rPr>
        <w:t xml:space="preserve"> </w:t>
      </w:r>
      <w:r w:rsidRPr="009E3071">
        <w:rPr>
          <w:rFonts w:ascii="Calibri" w:hAnsi="Calibri" w:cs="Calibri"/>
        </w:rPr>
        <w:t>un inventario se seguridad capaz de cubrir un periodo de</w:t>
      </w:r>
      <w:r w:rsidR="00576E67">
        <w:rPr>
          <w:rFonts w:ascii="Calibri" w:hAnsi="Calibri" w:cs="Calibri"/>
        </w:rPr>
        <w:t>l largo del tiempo de entrega L.</w:t>
      </w:r>
    </w:p>
    <w:p w:rsidR="009E3071" w:rsidRPr="009E3071" w:rsidRDefault="009E3071" w:rsidP="00576E67">
      <w:pPr>
        <w:autoSpaceDE w:val="0"/>
        <w:autoSpaceDN w:val="0"/>
        <w:adjustRightInd w:val="0"/>
        <w:spacing w:before="240" w:after="0" w:line="240" w:lineRule="auto"/>
        <w:jc w:val="both"/>
        <w:rPr>
          <w:rFonts w:cs="CMR10"/>
        </w:rPr>
      </w:pPr>
      <w:r w:rsidRPr="009E3071">
        <w:rPr>
          <w:rFonts w:ascii="Calibri" w:hAnsi="Calibri" w:cs="Calibri"/>
          <w:b/>
        </w:rPr>
        <w:t>(</w:t>
      </w:r>
      <w:proofErr w:type="spellStart"/>
      <w:r w:rsidRPr="009E3071">
        <w:rPr>
          <w:rFonts w:ascii="Calibri" w:hAnsi="Calibri" w:cs="Calibri"/>
          <w:b/>
        </w:rPr>
        <w:t>ii</w:t>
      </w:r>
      <w:proofErr w:type="spellEnd"/>
      <w:r w:rsidRPr="009E3071">
        <w:rPr>
          <w:rFonts w:ascii="Calibri" w:hAnsi="Calibri" w:cs="Calibri"/>
          <w:b/>
        </w:rPr>
        <w:t>)</w:t>
      </w:r>
      <w:r>
        <w:rPr>
          <w:rFonts w:ascii="Calibri" w:hAnsi="Calibri" w:cs="Calibri"/>
          <w:b/>
        </w:rPr>
        <w:t xml:space="preserve"> </w:t>
      </w:r>
      <w:r w:rsidR="00576E67" w:rsidRPr="00576E67">
        <w:rPr>
          <w:rFonts w:ascii="Calibri" w:hAnsi="Calibri" w:cs="Calibri"/>
        </w:rPr>
        <w:t xml:space="preserve">El tiempo de despacho corresponde al tiempo de entrega del proveedor, por lo que si se disminuye a la mitad </w:t>
      </w:r>
      <w:proofErr w:type="spellStart"/>
      <w:r w:rsidR="00576E67" w:rsidRPr="00576E67">
        <w:rPr>
          <w:rFonts w:ascii="Calibri" w:hAnsi="Calibri" w:cs="Calibri"/>
        </w:rPr>
        <w:t>tendra</w:t>
      </w:r>
      <w:proofErr w:type="spellEnd"/>
      <w:r w:rsidR="00576E67" w:rsidRPr="00576E67">
        <w:rPr>
          <w:rFonts w:ascii="Calibri" w:hAnsi="Calibri" w:cs="Calibri"/>
        </w:rPr>
        <w:t xml:space="preserve"> un mayor efecto en un sistema de </w:t>
      </w:r>
      <w:proofErr w:type="spellStart"/>
      <w:r w:rsidR="00576E67" w:rsidRPr="00576E67">
        <w:rPr>
          <w:rFonts w:ascii="Calibri" w:hAnsi="Calibri" w:cs="Calibri"/>
        </w:rPr>
        <w:t>revision</w:t>
      </w:r>
      <w:proofErr w:type="spellEnd"/>
      <w:r w:rsidR="00576E67" w:rsidRPr="00576E67">
        <w:rPr>
          <w:rFonts w:ascii="Calibri" w:hAnsi="Calibri" w:cs="Calibri"/>
        </w:rPr>
        <w:t xml:space="preserve"> continua, ya que es el </w:t>
      </w:r>
      <w:proofErr w:type="spellStart"/>
      <w:r w:rsidR="00576E67" w:rsidRPr="00576E67">
        <w:rPr>
          <w:rFonts w:ascii="Calibri" w:hAnsi="Calibri" w:cs="Calibri"/>
        </w:rPr>
        <w:t>unico</w:t>
      </w:r>
      <w:proofErr w:type="spellEnd"/>
      <w:r w:rsidR="00576E67" w:rsidRPr="00576E67">
        <w:rPr>
          <w:rFonts w:ascii="Calibri" w:hAnsi="Calibri" w:cs="Calibri"/>
        </w:rPr>
        <w:t xml:space="preserve"> factor a considerar al momento de estimar el nivel de inventario. En cambio para la misma </w:t>
      </w:r>
      <w:proofErr w:type="spellStart"/>
      <w:r w:rsidR="00576E67" w:rsidRPr="00576E67">
        <w:rPr>
          <w:rFonts w:ascii="Calibri" w:hAnsi="Calibri" w:cs="Calibri"/>
        </w:rPr>
        <w:t>disminucion</w:t>
      </w:r>
      <w:proofErr w:type="spellEnd"/>
      <w:r w:rsidR="00576E67" w:rsidRPr="00576E67">
        <w:rPr>
          <w:rFonts w:ascii="Calibri" w:hAnsi="Calibri" w:cs="Calibri"/>
        </w:rPr>
        <w:t xml:space="preserve"> en el tiempo de entrega en el sistema de </w:t>
      </w:r>
      <w:proofErr w:type="spellStart"/>
      <w:r w:rsidR="00576E67" w:rsidRPr="00576E67">
        <w:rPr>
          <w:rFonts w:ascii="Calibri" w:hAnsi="Calibri" w:cs="Calibri"/>
        </w:rPr>
        <w:t>revision</w:t>
      </w:r>
      <w:proofErr w:type="spellEnd"/>
      <w:r w:rsidR="00576E67" w:rsidRPr="00576E67">
        <w:rPr>
          <w:rFonts w:ascii="Calibri" w:hAnsi="Calibri" w:cs="Calibri"/>
        </w:rPr>
        <w:t xml:space="preserve"> </w:t>
      </w:r>
      <w:proofErr w:type="spellStart"/>
      <w:r w:rsidR="00576E67" w:rsidRPr="00576E67">
        <w:rPr>
          <w:rFonts w:ascii="Calibri" w:hAnsi="Calibri" w:cs="Calibri"/>
        </w:rPr>
        <w:t>periodica</w:t>
      </w:r>
      <w:proofErr w:type="spellEnd"/>
      <w:r w:rsidR="00576E67" w:rsidRPr="00576E67">
        <w:rPr>
          <w:rFonts w:ascii="Calibri" w:hAnsi="Calibri" w:cs="Calibri"/>
        </w:rPr>
        <w:t xml:space="preserve"> el efecto es menor, dado que L es solo una </w:t>
      </w:r>
      <w:proofErr w:type="spellStart"/>
      <w:r w:rsidR="00576E67" w:rsidRPr="00576E67">
        <w:rPr>
          <w:rFonts w:ascii="Calibri" w:hAnsi="Calibri" w:cs="Calibri"/>
        </w:rPr>
        <w:t>fraccion</w:t>
      </w:r>
      <w:proofErr w:type="spellEnd"/>
      <w:r w:rsidR="00576E67" w:rsidRPr="00576E67">
        <w:rPr>
          <w:rFonts w:ascii="Calibri" w:hAnsi="Calibri" w:cs="Calibri"/>
        </w:rPr>
        <w:t xml:space="preserve"> del tiempo total a considerar (L+P).</w:t>
      </w:r>
    </w:p>
    <w:p w:rsidR="00E13282" w:rsidRDefault="00E13282" w:rsidP="00576E67">
      <w:pPr>
        <w:autoSpaceDE w:val="0"/>
        <w:autoSpaceDN w:val="0"/>
        <w:adjustRightInd w:val="0"/>
        <w:spacing w:before="240" w:line="240" w:lineRule="auto"/>
        <w:jc w:val="both"/>
        <w:rPr>
          <w:rFonts w:cs="CMR10"/>
          <w:b/>
        </w:rPr>
      </w:pPr>
      <w:r>
        <w:rPr>
          <w:rFonts w:cs="CMR10"/>
          <w:b/>
        </w:rPr>
        <w:t>P2)</w:t>
      </w:r>
    </w:p>
    <w:p w:rsidR="002D060F" w:rsidRDefault="002D060F" w:rsidP="002D060F">
      <w:pPr>
        <w:autoSpaceDE w:val="0"/>
        <w:autoSpaceDN w:val="0"/>
        <w:adjustRightInd w:val="0"/>
        <w:spacing w:line="240" w:lineRule="auto"/>
        <w:jc w:val="both"/>
        <w:rPr>
          <w:rFonts w:cs="CMR10"/>
        </w:rPr>
      </w:pPr>
      <w:r w:rsidRPr="003E4772">
        <w:rPr>
          <w:rFonts w:cs="CMR10"/>
          <w:b/>
        </w:rPr>
        <w:t>1.</w:t>
      </w:r>
      <w:r w:rsidRPr="00476679">
        <w:rPr>
          <w:rFonts w:cs="CMR10"/>
        </w:rPr>
        <w:t xml:space="preserve"> </w:t>
      </w:r>
      <w:r>
        <w:rPr>
          <w:rFonts w:cs="CMR10"/>
        </w:rPr>
        <w:tab/>
      </w:r>
    </w:p>
    <w:p w:rsidR="002D060F" w:rsidRPr="00476679" w:rsidRDefault="002D060F" w:rsidP="002D060F">
      <w:pPr>
        <w:autoSpaceDE w:val="0"/>
        <w:autoSpaceDN w:val="0"/>
        <w:adjustRightInd w:val="0"/>
        <w:spacing w:line="240" w:lineRule="auto"/>
        <w:ind w:firstLine="708"/>
        <w:jc w:val="both"/>
        <w:rPr>
          <w:rFonts w:cs="CMR10"/>
        </w:rPr>
      </w:pPr>
      <w:r w:rsidRPr="00476679">
        <w:rPr>
          <w:rFonts w:cs="CMTI10"/>
        </w:rPr>
        <w:t>a</w:t>
      </w:r>
      <w:r w:rsidRPr="00476679">
        <w:rPr>
          <w:rFonts w:cs="CMR10"/>
        </w:rPr>
        <w:t>) Para mantener la calidad de servicio ante una demanda incierta</w:t>
      </w:r>
    </w:p>
    <w:p w:rsidR="002D060F" w:rsidRPr="00476679" w:rsidRDefault="002D060F" w:rsidP="002D060F">
      <w:pPr>
        <w:autoSpaceDE w:val="0"/>
        <w:autoSpaceDN w:val="0"/>
        <w:adjustRightInd w:val="0"/>
        <w:spacing w:line="240" w:lineRule="auto"/>
        <w:ind w:firstLine="708"/>
        <w:jc w:val="both"/>
        <w:rPr>
          <w:rFonts w:cs="CMR10"/>
        </w:rPr>
      </w:pPr>
      <w:r w:rsidRPr="00476679">
        <w:rPr>
          <w:rFonts w:cs="CMTI10"/>
        </w:rPr>
        <w:t>b</w:t>
      </w:r>
      <w:r w:rsidRPr="00476679">
        <w:rPr>
          <w:rFonts w:cs="CMR10"/>
        </w:rPr>
        <w:t>) Para protegerse de los quiebres de stock</w:t>
      </w:r>
    </w:p>
    <w:p w:rsidR="002D060F" w:rsidRPr="00476679" w:rsidRDefault="002D060F" w:rsidP="002D060F">
      <w:pPr>
        <w:autoSpaceDE w:val="0"/>
        <w:autoSpaceDN w:val="0"/>
        <w:adjustRightInd w:val="0"/>
        <w:spacing w:line="240" w:lineRule="auto"/>
        <w:ind w:firstLine="708"/>
        <w:jc w:val="both"/>
        <w:rPr>
          <w:rFonts w:cs="CMR10"/>
        </w:rPr>
      </w:pPr>
      <w:r w:rsidRPr="00476679">
        <w:rPr>
          <w:rFonts w:cs="CMTI10"/>
        </w:rPr>
        <w:t>c</w:t>
      </w:r>
      <w:r w:rsidRPr="00476679">
        <w:rPr>
          <w:rFonts w:cs="CMR10"/>
        </w:rPr>
        <w:t xml:space="preserve">) Para dar </w:t>
      </w:r>
      <w:r>
        <w:rPr>
          <w:rFonts w:cs="CMR10"/>
        </w:rPr>
        <w:t>fl</w:t>
      </w:r>
      <w:r w:rsidRPr="00476679">
        <w:rPr>
          <w:rFonts w:cs="CMR10"/>
        </w:rPr>
        <w:t>exibilid</w:t>
      </w:r>
      <w:r>
        <w:rPr>
          <w:rFonts w:cs="CMR10"/>
        </w:rPr>
        <w:t>ad al proceso de comercializació</w:t>
      </w:r>
      <w:r w:rsidRPr="00476679">
        <w:rPr>
          <w:rFonts w:cs="CMR10"/>
        </w:rPr>
        <w:t>n</w:t>
      </w:r>
    </w:p>
    <w:p w:rsidR="002D060F" w:rsidRPr="00476679" w:rsidRDefault="002D060F" w:rsidP="002D060F">
      <w:pPr>
        <w:autoSpaceDE w:val="0"/>
        <w:autoSpaceDN w:val="0"/>
        <w:adjustRightInd w:val="0"/>
        <w:spacing w:line="240" w:lineRule="auto"/>
        <w:ind w:firstLine="708"/>
        <w:jc w:val="both"/>
        <w:rPr>
          <w:rFonts w:cs="CMR10"/>
        </w:rPr>
      </w:pPr>
      <w:r w:rsidRPr="00476679">
        <w:rPr>
          <w:rFonts w:cs="CMTI10"/>
        </w:rPr>
        <w:t>d</w:t>
      </w:r>
      <w:r w:rsidRPr="00476679">
        <w:rPr>
          <w:rFonts w:cs="CMR10"/>
        </w:rPr>
        <w:t>) Para protegerse de las variaciones de precio</w:t>
      </w:r>
    </w:p>
    <w:p w:rsidR="002D060F" w:rsidRDefault="002D060F" w:rsidP="002D060F">
      <w:pPr>
        <w:ind w:firstLine="708"/>
        <w:jc w:val="both"/>
        <w:rPr>
          <w:rFonts w:cs="CMR10"/>
        </w:rPr>
      </w:pPr>
      <w:r w:rsidRPr="00476679">
        <w:rPr>
          <w:rFonts w:cs="CMTI10"/>
        </w:rPr>
        <w:t>e</w:t>
      </w:r>
      <w:r w:rsidRPr="00476679">
        <w:rPr>
          <w:rFonts w:cs="CMR10"/>
        </w:rPr>
        <w:t>) Para aprovechar los descuentos por volumen</w:t>
      </w:r>
    </w:p>
    <w:p w:rsidR="002D060F" w:rsidRDefault="002D060F" w:rsidP="002D060F">
      <w:pPr>
        <w:autoSpaceDE w:val="0"/>
        <w:autoSpaceDN w:val="0"/>
        <w:adjustRightInd w:val="0"/>
        <w:spacing w:line="240" w:lineRule="auto"/>
        <w:jc w:val="both"/>
        <w:rPr>
          <w:rFonts w:cs="CMR10"/>
        </w:rPr>
      </w:pPr>
    </w:p>
    <w:p w:rsidR="002D060F" w:rsidRPr="003E4772" w:rsidRDefault="002D060F" w:rsidP="002D060F">
      <w:pPr>
        <w:autoSpaceDE w:val="0"/>
        <w:autoSpaceDN w:val="0"/>
        <w:adjustRightInd w:val="0"/>
        <w:spacing w:line="240" w:lineRule="auto"/>
        <w:jc w:val="both"/>
        <w:rPr>
          <w:rFonts w:cs="CMR10"/>
          <w:b/>
        </w:rPr>
      </w:pPr>
      <w:r w:rsidRPr="003E4772">
        <w:rPr>
          <w:rFonts w:cs="CMR10"/>
          <w:b/>
        </w:rPr>
        <w:t xml:space="preserve">2. </w:t>
      </w:r>
      <w:r w:rsidRPr="003E4772">
        <w:rPr>
          <w:rFonts w:cs="CMR10"/>
          <w:b/>
        </w:rPr>
        <w:tab/>
      </w:r>
    </w:p>
    <w:p w:rsidR="002D060F" w:rsidRPr="00476679" w:rsidRDefault="002D060F" w:rsidP="002D060F">
      <w:pPr>
        <w:autoSpaceDE w:val="0"/>
        <w:autoSpaceDN w:val="0"/>
        <w:adjustRightInd w:val="0"/>
        <w:spacing w:line="240" w:lineRule="auto"/>
        <w:jc w:val="both"/>
        <w:rPr>
          <w:rFonts w:cs="CMBX10"/>
        </w:rPr>
      </w:pPr>
      <w:r w:rsidRPr="00476679">
        <w:rPr>
          <w:rFonts w:cs="CMTI10"/>
          <w:b/>
        </w:rPr>
        <w:t>a</w:t>
      </w:r>
      <w:r w:rsidRPr="00476679">
        <w:rPr>
          <w:rFonts w:cs="CMR10"/>
          <w:b/>
        </w:rPr>
        <w:t xml:space="preserve">) </w:t>
      </w:r>
      <w:r w:rsidRPr="00476679">
        <w:rPr>
          <w:rFonts w:cs="CMBX10"/>
          <w:b/>
        </w:rPr>
        <w:t>Costo de Compra o de Inversi</w:t>
      </w:r>
      <w:r>
        <w:rPr>
          <w:rFonts w:cs="CMBX10"/>
          <w:b/>
        </w:rPr>
        <w:t>ó</w:t>
      </w:r>
      <w:r w:rsidRPr="00476679">
        <w:rPr>
          <w:rFonts w:cs="CMBX10"/>
          <w:b/>
        </w:rPr>
        <w:t>n</w:t>
      </w:r>
    </w:p>
    <w:p w:rsidR="002D060F" w:rsidRPr="00476679" w:rsidRDefault="002D060F" w:rsidP="002D060F">
      <w:pPr>
        <w:autoSpaceDE w:val="0"/>
        <w:autoSpaceDN w:val="0"/>
        <w:adjustRightInd w:val="0"/>
        <w:spacing w:line="240" w:lineRule="auto"/>
        <w:jc w:val="both"/>
        <w:rPr>
          <w:rFonts w:cs="CMR10"/>
        </w:rPr>
      </w:pPr>
      <w:r w:rsidRPr="00476679">
        <w:rPr>
          <w:rFonts w:cs="CMR10"/>
        </w:rPr>
        <w:t>Corresponde al</w:t>
      </w:r>
      <w:r>
        <w:rPr>
          <w:rFonts w:cs="CMR10"/>
        </w:rPr>
        <w:t xml:space="preserve"> costo monetario de la mercancía</w:t>
      </w:r>
      <w:r w:rsidRPr="00476679">
        <w:rPr>
          <w:rFonts w:cs="CMR10"/>
        </w:rPr>
        <w:t>, es decir a cu</w:t>
      </w:r>
      <w:r>
        <w:rPr>
          <w:rFonts w:cs="CMR10"/>
        </w:rPr>
        <w:t>ánto dinero se gastó</w:t>
      </w:r>
      <w:r w:rsidRPr="00476679">
        <w:rPr>
          <w:rFonts w:cs="CMR10"/>
        </w:rPr>
        <w:t xml:space="preserve"> al momento de la</w:t>
      </w:r>
      <w:r>
        <w:rPr>
          <w:rFonts w:cs="CMR10"/>
        </w:rPr>
        <w:t xml:space="preserve"> </w:t>
      </w:r>
      <w:r w:rsidRPr="00476679">
        <w:rPr>
          <w:rFonts w:cs="CMR10"/>
        </w:rPr>
        <w:t>compra.</w:t>
      </w:r>
    </w:p>
    <w:p w:rsidR="002D060F" w:rsidRPr="00476679" w:rsidRDefault="002D060F" w:rsidP="002D060F">
      <w:pPr>
        <w:autoSpaceDE w:val="0"/>
        <w:autoSpaceDN w:val="0"/>
        <w:adjustRightInd w:val="0"/>
        <w:spacing w:line="240" w:lineRule="auto"/>
        <w:jc w:val="both"/>
        <w:rPr>
          <w:rFonts w:cs="CMBX10"/>
          <w:b/>
        </w:rPr>
      </w:pPr>
      <w:r w:rsidRPr="00476679">
        <w:rPr>
          <w:rFonts w:cs="CMTI10"/>
          <w:b/>
        </w:rPr>
        <w:lastRenderedPageBreak/>
        <w:t>b</w:t>
      </w:r>
      <w:r w:rsidRPr="00476679">
        <w:rPr>
          <w:rFonts w:cs="CMR10"/>
          <w:b/>
        </w:rPr>
        <w:t xml:space="preserve">) </w:t>
      </w:r>
      <w:r w:rsidRPr="00476679">
        <w:rPr>
          <w:rFonts w:cs="CMBX10"/>
          <w:b/>
        </w:rPr>
        <w:t>Costo de Pedido</w:t>
      </w:r>
    </w:p>
    <w:p w:rsidR="002D060F" w:rsidRPr="00476679" w:rsidRDefault="002D060F" w:rsidP="002D060F">
      <w:pPr>
        <w:autoSpaceDE w:val="0"/>
        <w:autoSpaceDN w:val="0"/>
        <w:adjustRightInd w:val="0"/>
        <w:spacing w:line="240" w:lineRule="auto"/>
        <w:jc w:val="both"/>
        <w:rPr>
          <w:rFonts w:cs="CMR10"/>
        </w:rPr>
      </w:pPr>
      <w:r w:rsidRPr="00476679">
        <w:rPr>
          <w:rFonts w:cs="CMR10"/>
        </w:rPr>
        <w:t xml:space="preserve">Es el costo de abastecerse del producto, incluye los costos </w:t>
      </w:r>
      <w:r>
        <w:rPr>
          <w:rFonts w:cs="CMR10"/>
        </w:rPr>
        <w:t>administrativos, de comunicació</w:t>
      </w:r>
      <w:r w:rsidRPr="00476679">
        <w:rPr>
          <w:rFonts w:cs="CMR10"/>
        </w:rPr>
        <w:t>n, de</w:t>
      </w:r>
    </w:p>
    <w:p w:rsidR="002D060F" w:rsidRPr="00476679" w:rsidRDefault="002D060F" w:rsidP="002D060F">
      <w:pPr>
        <w:autoSpaceDE w:val="0"/>
        <w:autoSpaceDN w:val="0"/>
        <w:adjustRightInd w:val="0"/>
        <w:spacing w:line="240" w:lineRule="auto"/>
        <w:jc w:val="both"/>
        <w:rPr>
          <w:rFonts w:cs="CMR10"/>
        </w:rPr>
      </w:pPr>
      <w:proofErr w:type="gramStart"/>
      <w:r>
        <w:rPr>
          <w:rFonts w:cs="CMR10"/>
        </w:rPr>
        <w:t>transporte</w:t>
      </w:r>
      <w:proofErr w:type="gramEnd"/>
      <w:r>
        <w:rPr>
          <w:rFonts w:cs="CMR10"/>
        </w:rPr>
        <w:t xml:space="preserve"> y de recepción e inspección. Suele ser pequeño comparado con los demá</w:t>
      </w:r>
      <w:r w:rsidRPr="00476679">
        <w:rPr>
          <w:rFonts w:cs="CMR10"/>
        </w:rPr>
        <w:t>s costos, pero su</w:t>
      </w:r>
      <w:r>
        <w:rPr>
          <w:rFonts w:cs="CMR10"/>
        </w:rPr>
        <w:t xml:space="preserve"> </w:t>
      </w:r>
      <w:r w:rsidRPr="00476679">
        <w:rPr>
          <w:rFonts w:cs="CMR10"/>
        </w:rPr>
        <w:t>existencia hace te</w:t>
      </w:r>
      <w:r>
        <w:rPr>
          <w:rFonts w:cs="CMR10"/>
        </w:rPr>
        <w:t>nder a hacer menos pedidos y má</w:t>
      </w:r>
      <w:r w:rsidRPr="00476679">
        <w:rPr>
          <w:rFonts w:cs="CMR10"/>
        </w:rPr>
        <w:t>s grandes.</w:t>
      </w:r>
    </w:p>
    <w:p w:rsidR="002D060F" w:rsidRPr="00476679" w:rsidRDefault="002D060F" w:rsidP="002D060F">
      <w:pPr>
        <w:autoSpaceDE w:val="0"/>
        <w:autoSpaceDN w:val="0"/>
        <w:adjustRightInd w:val="0"/>
        <w:spacing w:line="240" w:lineRule="auto"/>
        <w:jc w:val="both"/>
        <w:rPr>
          <w:rFonts w:cs="CMBX10"/>
          <w:b/>
        </w:rPr>
      </w:pPr>
      <w:r w:rsidRPr="00476679">
        <w:rPr>
          <w:rFonts w:cs="CMTI10"/>
          <w:b/>
        </w:rPr>
        <w:t>c</w:t>
      </w:r>
      <w:r w:rsidRPr="00476679">
        <w:rPr>
          <w:rFonts w:cs="CMR10"/>
          <w:b/>
        </w:rPr>
        <w:t xml:space="preserve">) </w:t>
      </w:r>
      <w:r w:rsidRPr="00476679">
        <w:rPr>
          <w:rFonts w:cs="CMBX10"/>
          <w:b/>
        </w:rPr>
        <w:t>Costo por Espacio</w:t>
      </w:r>
    </w:p>
    <w:p w:rsidR="002D060F" w:rsidRPr="00476679" w:rsidRDefault="002D060F" w:rsidP="002D060F">
      <w:pPr>
        <w:autoSpaceDE w:val="0"/>
        <w:autoSpaceDN w:val="0"/>
        <w:adjustRightInd w:val="0"/>
        <w:spacing w:line="240" w:lineRule="auto"/>
        <w:jc w:val="both"/>
        <w:rPr>
          <w:rFonts w:cs="CMR10"/>
        </w:rPr>
      </w:pPr>
      <w:r w:rsidRPr="00476679">
        <w:rPr>
          <w:rFonts w:cs="CMR10"/>
        </w:rPr>
        <w:t>Corresponde al costo de arrendar o adquirir una bodega para almacenar los productos. Si el producto</w:t>
      </w:r>
      <w:r>
        <w:rPr>
          <w:rFonts w:cs="CMR10"/>
        </w:rPr>
        <w:t xml:space="preserve"> </w:t>
      </w:r>
      <w:r w:rsidRPr="00476679">
        <w:rPr>
          <w:rFonts w:cs="CMR10"/>
        </w:rPr>
        <w:t>necesita condiciones especiales de al</w:t>
      </w:r>
      <w:r>
        <w:rPr>
          <w:rFonts w:cs="CMR10"/>
        </w:rPr>
        <w:t>macenamiento, como refrigeració</w:t>
      </w:r>
      <w:r w:rsidRPr="00476679">
        <w:rPr>
          <w:rFonts w:cs="CMR10"/>
        </w:rPr>
        <w:t>n, este costo puede ser</w:t>
      </w:r>
      <w:r>
        <w:rPr>
          <w:rFonts w:cs="CMR10"/>
        </w:rPr>
        <w:t xml:space="preserve"> </w:t>
      </w:r>
      <w:r w:rsidRPr="00476679">
        <w:rPr>
          <w:rFonts w:cs="CMR10"/>
        </w:rPr>
        <w:t>importante.</w:t>
      </w:r>
    </w:p>
    <w:p w:rsidR="002D060F" w:rsidRPr="00476679" w:rsidRDefault="002D060F" w:rsidP="002D060F">
      <w:pPr>
        <w:rPr>
          <w:rFonts w:cs="CMBX10"/>
          <w:b/>
        </w:rPr>
      </w:pPr>
      <w:r w:rsidRPr="00476679">
        <w:rPr>
          <w:rFonts w:cs="CMTI10"/>
          <w:b/>
        </w:rPr>
        <w:t>d</w:t>
      </w:r>
      <w:r w:rsidRPr="00476679">
        <w:rPr>
          <w:rFonts w:cs="CMR10"/>
          <w:b/>
        </w:rPr>
        <w:t xml:space="preserve">) </w:t>
      </w:r>
      <w:r w:rsidRPr="00476679">
        <w:rPr>
          <w:rFonts w:cs="CMBX10"/>
          <w:b/>
        </w:rPr>
        <w:t>Costo de Oportunidad</w:t>
      </w:r>
    </w:p>
    <w:p w:rsidR="002D060F" w:rsidRPr="00476679" w:rsidRDefault="002D060F" w:rsidP="002D060F">
      <w:pPr>
        <w:autoSpaceDE w:val="0"/>
        <w:autoSpaceDN w:val="0"/>
        <w:adjustRightInd w:val="0"/>
        <w:spacing w:line="240" w:lineRule="auto"/>
        <w:jc w:val="both"/>
        <w:rPr>
          <w:rFonts w:cs="CMR10"/>
        </w:rPr>
      </w:pPr>
      <w:r w:rsidRPr="00476679">
        <w:rPr>
          <w:rFonts w:cs="CMR10"/>
        </w:rPr>
        <w:t>Es el costo generado por haber utilizado el dinero en productos que se mantienen guardados, en</w:t>
      </w:r>
    </w:p>
    <w:p w:rsidR="002D060F" w:rsidRPr="00476679" w:rsidRDefault="002D060F" w:rsidP="002D060F">
      <w:pPr>
        <w:autoSpaceDE w:val="0"/>
        <w:autoSpaceDN w:val="0"/>
        <w:adjustRightInd w:val="0"/>
        <w:spacing w:after="0" w:line="240" w:lineRule="auto"/>
        <w:jc w:val="both"/>
        <w:rPr>
          <w:rFonts w:cs="CMR10"/>
        </w:rPr>
      </w:pPr>
      <w:proofErr w:type="gramStart"/>
      <w:r w:rsidRPr="00476679">
        <w:rPr>
          <w:rFonts w:cs="CMR10"/>
        </w:rPr>
        <w:t>lugar</w:t>
      </w:r>
      <w:proofErr w:type="gramEnd"/>
      <w:r w:rsidRPr="00476679">
        <w:rPr>
          <w:rFonts w:cs="CMR10"/>
        </w:rPr>
        <w:t xml:space="preserve"> de r</w:t>
      </w:r>
      <w:r>
        <w:rPr>
          <w:rFonts w:cs="CMR10"/>
        </w:rPr>
        <w:t>ealizar cualquier otra inversió</w:t>
      </w:r>
      <w:r w:rsidRPr="00476679">
        <w:rPr>
          <w:rFonts w:cs="CMR10"/>
        </w:rPr>
        <w:t>n. Este costo es mayor</w:t>
      </w:r>
      <w:r>
        <w:rPr>
          <w:rFonts w:cs="CMR10"/>
        </w:rPr>
        <w:t>, mientras menor sea la rotació</w:t>
      </w:r>
      <w:r w:rsidRPr="00476679">
        <w:rPr>
          <w:rFonts w:cs="CMR10"/>
        </w:rPr>
        <w:t>n del</w:t>
      </w:r>
    </w:p>
    <w:p w:rsidR="002D060F" w:rsidRPr="00476679" w:rsidRDefault="002D060F" w:rsidP="002D060F">
      <w:pPr>
        <w:autoSpaceDE w:val="0"/>
        <w:autoSpaceDN w:val="0"/>
        <w:adjustRightInd w:val="0"/>
        <w:spacing w:line="240" w:lineRule="auto"/>
        <w:jc w:val="both"/>
        <w:rPr>
          <w:rFonts w:cs="CMR10"/>
        </w:rPr>
      </w:pPr>
      <w:proofErr w:type="gramStart"/>
      <w:r w:rsidRPr="00476679">
        <w:rPr>
          <w:rFonts w:cs="CMR10"/>
        </w:rPr>
        <w:t>inventario</w:t>
      </w:r>
      <w:proofErr w:type="gramEnd"/>
      <w:r w:rsidRPr="00476679">
        <w:rPr>
          <w:rFonts w:cs="CMR10"/>
        </w:rPr>
        <w:t>.</w:t>
      </w:r>
    </w:p>
    <w:p w:rsidR="002D060F" w:rsidRPr="00476679" w:rsidRDefault="002D060F" w:rsidP="002D060F">
      <w:pPr>
        <w:autoSpaceDE w:val="0"/>
        <w:autoSpaceDN w:val="0"/>
        <w:adjustRightInd w:val="0"/>
        <w:spacing w:line="240" w:lineRule="auto"/>
        <w:jc w:val="both"/>
        <w:rPr>
          <w:rFonts w:cs="CMBX10"/>
          <w:b/>
        </w:rPr>
      </w:pPr>
      <w:r w:rsidRPr="00476679">
        <w:rPr>
          <w:rFonts w:cs="CMTI10"/>
          <w:b/>
        </w:rPr>
        <w:t>e</w:t>
      </w:r>
      <w:r w:rsidRPr="00476679">
        <w:rPr>
          <w:rFonts w:cs="CMR10"/>
          <w:b/>
        </w:rPr>
        <w:t xml:space="preserve">) </w:t>
      </w:r>
      <w:r w:rsidRPr="00476679">
        <w:rPr>
          <w:rFonts w:cs="CMBX10"/>
          <w:b/>
        </w:rPr>
        <w:t>Costo por Deterioro</w:t>
      </w:r>
    </w:p>
    <w:p w:rsidR="002D060F" w:rsidRPr="00476679" w:rsidRDefault="002D060F" w:rsidP="002D060F">
      <w:pPr>
        <w:autoSpaceDE w:val="0"/>
        <w:autoSpaceDN w:val="0"/>
        <w:adjustRightInd w:val="0"/>
        <w:spacing w:line="240" w:lineRule="auto"/>
        <w:jc w:val="both"/>
        <w:rPr>
          <w:rFonts w:cs="CMR10"/>
        </w:rPr>
      </w:pPr>
      <w:r>
        <w:rPr>
          <w:rFonts w:cs="CMR10"/>
        </w:rPr>
        <w:t>Es el costo generado por el dañ</w:t>
      </w:r>
      <w:r w:rsidRPr="00476679">
        <w:rPr>
          <w:rFonts w:cs="CMR10"/>
        </w:rPr>
        <w:t>o que pueden sufrir los productos alma</w:t>
      </w:r>
      <w:r>
        <w:rPr>
          <w:rFonts w:cs="CMR10"/>
        </w:rPr>
        <w:t>cenados, ya sea por expiració</w:t>
      </w:r>
      <w:r w:rsidRPr="00476679">
        <w:rPr>
          <w:rFonts w:cs="CMR10"/>
        </w:rPr>
        <w:t>n,</w:t>
      </w:r>
      <w:r>
        <w:rPr>
          <w:rFonts w:cs="CMR10"/>
        </w:rPr>
        <w:t xml:space="preserve"> robo, dañ</w:t>
      </w:r>
      <w:r w:rsidRPr="00476679">
        <w:rPr>
          <w:rFonts w:cs="CMR10"/>
        </w:rPr>
        <w:t xml:space="preserve">os, etc. dentro de la bodega. Este costo es importante sobre todo en productos </w:t>
      </w:r>
      <w:proofErr w:type="spellStart"/>
      <w:r w:rsidRPr="00476679">
        <w:rPr>
          <w:rFonts w:cs="CMR10"/>
        </w:rPr>
        <w:t>perecibles</w:t>
      </w:r>
      <w:proofErr w:type="spellEnd"/>
      <w:r w:rsidRPr="00476679">
        <w:rPr>
          <w:rFonts w:cs="CMR10"/>
        </w:rPr>
        <w:t xml:space="preserve"> y</w:t>
      </w:r>
      <w:r>
        <w:rPr>
          <w:rFonts w:cs="CMR10"/>
        </w:rPr>
        <w:t xml:space="preserve"> con fecha de expiració</w:t>
      </w:r>
      <w:r w:rsidRPr="00476679">
        <w:rPr>
          <w:rFonts w:cs="CMR10"/>
        </w:rPr>
        <w:t>n.</w:t>
      </w:r>
    </w:p>
    <w:p w:rsidR="002D060F" w:rsidRPr="00476679" w:rsidRDefault="002D060F" w:rsidP="002D060F">
      <w:pPr>
        <w:autoSpaceDE w:val="0"/>
        <w:autoSpaceDN w:val="0"/>
        <w:adjustRightInd w:val="0"/>
        <w:spacing w:line="240" w:lineRule="auto"/>
        <w:jc w:val="both"/>
        <w:rPr>
          <w:rFonts w:cs="CMBX10"/>
          <w:b/>
        </w:rPr>
      </w:pPr>
      <w:proofErr w:type="gramStart"/>
      <w:r w:rsidRPr="00476679">
        <w:rPr>
          <w:rFonts w:cs="CMTI10"/>
          <w:b/>
        </w:rPr>
        <w:t xml:space="preserve">f </w:t>
      </w:r>
      <w:r w:rsidRPr="00476679">
        <w:rPr>
          <w:rFonts w:cs="CMR10"/>
          <w:b/>
        </w:rPr>
        <w:t>)</w:t>
      </w:r>
      <w:proofErr w:type="gramEnd"/>
      <w:r w:rsidRPr="00476679">
        <w:rPr>
          <w:rFonts w:cs="CMR10"/>
          <w:b/>
        </w:rPr>
        <w:t xml:space="preserve"> </w:t>
      </w:r>
      <w:r w:rsidRPr="00476679">
        <w:rPr>
          <w:rFonts w:cs="CMBX10"/>
          <w:b/>
        </w:rPr>
        <w:t xml:space="preserve">Costo de </w:t>
      </w:r>
      <w:proofErr w:type="spellStart"/>
      <w:r w:rsidRPr="00476679">
        <w:rPr>
          <w:rFonts w:cs="CMBX10"/>
          <w:b/>
        </w:rPr>
        <w:t>Obsolencia</w:t>
      </w:r>
      <w:proofErr w:type="spellEnd"/>
    </w:p>
    <w:p w:rsidR="002D060F" w:rsidRPr="00476679" w:rsidRDefault="002D060F" w:rsidP="002D060F">
      <w:pPr>
        <w:autoSpaceDE w:val="0"/>
        <w:autoSpaceDN w:val="0"/>
        <w:adjustRightInd w:val="0"/>
        <w:spacing w:after="0" w:line="240" w:lineRule="auto"/>
        <w:jc w:val="both"/>
        <w:rPr>
          <w:rFonts w:cs="CMR10"/>
        </w:rPr>
      </w:pPr>
      <w:r w:rsidRPr="00476679">
        <w:rPr>
          <w:rFonts w:cs="CMR10"/>
        </w:rPr>
        <w:t>Es el costo que se produ</w:t>
      </w:r>
      <w:r>
        <w:rPr>
          <w:rFonts w:cs="CMR10"/>
        </w:rPr>
        <w:t>ce debido a las mejoras tecnoló</w:t>
      </w:r>
      <w:r w:rsidRPr="00476679">
        <w:rPr>
          <w:rFonts w:cs="CMR10"/>
        </w:rPr>
        <w:t>gicas, que van dejando algunos productos obsoletos,</w:t>
      </w:r>
      <w:r>
        <w:rPr>
          <w:rFonts w:cs="CMR10"/>
        </w:rPr>
        <w:t xml:space="preserve"> </w:t>
      </w:r>
      <w:r w:rsidRPr="00476679">
        <w:rPr>
          <w:rFonts w:cs="CMR10"/>
        </w:rPr>
        <w:t>los que</w:t>
      </w:r>
      <w:r>
        <w:rPr>
          <w:rFonts w:cs="CMR10"/>
        </w:rPr>
        <w:t xml:space="preserve"> pierden su valor mientras está</w:t>
      </w:r>
      <w:r w:rsidRPr="00476679">
        <w:rPr>
          <w:rFonts w:cs="CMR10"/>
        </w:rPr>
        <w:t>n almacenados en bodega. Este costo es particularmente</w:t>
      </w:r>
      <w:r>
        <w:rPr>
          <w:rFonts w:cs="CMR10"/>
        </w:rPr>
        <w:t xml:space="preserve"> </w:t>
      </w:r>
      <w:r w:rsidRPr="00476679">
        <w:rPr>
          <w:rFonts w:cs="CMR10"/>
        </w:rPr>
        <w:t>import</w:t>
      </w:r>
      <w:r>
        <w:rPr>
          <w:rFonts w:cs="CMR10"/>
        </w:rPr>
        <w:t>ante para los productos tecnoló</w:t>
      </w:r>
      <w:r w:rsidRPr="00476679">
        <w:rPr>
          <w:rFonts w:cs="CMR10"/>
        </w:rPr>
        <w:t>gicos, dado su breve ciclo de vida.</w:t>
      </w:r>
    </w:p>
    <w:p w:rsidR="002D060F" w:rsidRPr="00476679" w:rsidRDefault="002D060F" w:rsidP="002D060F">
      <w:pPr>
        <w:autoSpaceDE w:val="0"/>
        <w:autoSpaceDN w:val="0"/>
        <w:adjustRightInd w:val="0"/>
        <w:spacing w:after="0" w:line="240" w:lineRule="auto"/>
        <w:jc w:val="both"/>
      </w:pPr>
      <w:r w:rsidRPr="00476679">
        <w:rPr>
          <w:rFonts w:cs="CMR10"/>
        </w:rPr>
        <w:t xml:space="preserve">Considera el costo de almacenamiento (arriendo de bodegas, seguros, mano de obra, costo de </w:t>
      </w:r>
      <w:proofErr w:type="spellStart"/>
      <w:r w:rsidRPr="00476679">
        <w:rPr>
          <w:rFonts w:cs="CMR10"/>
        </w:rPr>
        <w:t>obsolencia</w:t>
      </w:r>
      <w:proofErr w:type="spellEnd"/>
      <w:r w:rsidRPr="00476679">
        <w:rPr>
          <w:rFonts w:cs="CMR10"/>
        </w:rPr>
        <w:t>,</w:t>
      </w:r>
      <w:r>
        <w:rPr>
          <w:rFonts w:cs="CMR10"/>
        </w:rPr>
        <w:t xml:space="preserve"> robos, dañ</w:t>
      </w:r>
      <w:r w:rsidRPr="00476679">
        <w:rPr>
          <w:rFonts w:cs="CMR10"/>
        </w:rPr>
        <w:t>os, etc.), el costo de oportunidad por mantener productos guardados</w:t>
      </w:r>
    </w:p>
    <w:p w:rsidR="002D060F" w:rsidRDefault="002D060F" w:rsidP="002D060F">
      <w:pPr>
        <w:rPr>
          <w:b/>
          <w:sz w:val="24"/>
          <w:szCs w:val="24"/>
        </w:rPr>
      </w:pPr>
    </w:p>
    <w:p w:rsidR="002D060F" w:rsidRDefault="002D060F" w:rsidP="002D060F">
      <w:pPr>
        <w:autoSpaceDE w:val="0"/>
        <w:autoSpaceDN w:val="0"/>
        <w:adjustRightInd w:val="0"/>
        <w:spacing w:line="240" w:lineRule="auto"/>
        <w:jc w:val="both"/>
        <w:rPr>
          <w:rFonts w:cs="CMR10"/>
        </w:rPr>
      </w:pPr>
      <w:r w:rsidRPr="004F6AB9">
        <w:rPr>
          <w:rFonts w:cs="CMR10"/>
          <w:b/>
        </w:rPr>
        <w:t>3.</w:t>
      </w:r>
      <w:r w:rsidRPr="00983297">
        <w:rPr>
          <w:rFonts w:cs="CMR10"/>
        </w:rPr>
        <w:t xml:space="preserve"> </w:t>
      </w:r>
    </w:p>
    <w:p w:rsidR="002D060F" w:rsidRDefault="002D060F" w:rsidP="002D060F">
      <w:pPr>
        <w:autoSpaceDE w:val="0"/>
        <w:autoSpaceDN w:val="0"/>
        <w:adjustRightInd w:val="0"/>
        <w:spacing w:line="240" w:lineRule="auto"/>
        <w:jc w:val="both"/>
        <w:rPr>
          <w:rFonts w:cs="CMR10"/>
        </w:rPr>
      </w:pPr>
      <w:r w:rsidRPr="00983297">
        <w:rPr>
          <w:rFonts w:cs="CMR10"/>
        </w:rPr>
        <w:t xml:space="preserve">Dado que es un producto </w:t>
      </w:r>
      <w:r>
        <w:rPr>
          <w:rFonts w:cs="CMR10"/>
        </w:rPr>
        <w:t>de moda y con alto valor, no sólo económico, sino que tambié</w:t>
      </w:r>
      <w:r w:rsidRPr="00983297">
        <w:rPr>
          <w:rFonts w:cs="CMR10"/>
        </w:rPr>
        <w:t>n competitivo,</w:t>
      </w:r>
      <w:r>
        <w:rPr>
          <w:rFonts w:cs="CMR10"/>
        </w:rPr>
        <w:t xml:space="preserve"> es má</w:t>
      </w:r>
      <w:r w:rsidRPr="00983297">
        <w:rPr>
          <w:rFonts w:cs="CMR10"/>
        </w:rPr>
        <w:t>s conveniente</w:t>
      </w:r>
      <w:r>
        <w:rPr>
          <w:rFonts w:cs="CMR10"/>
        </w:rPr>
        <w:t xml:space="preserve"> utilizar un sistema de revisió</w:t>
      </w:r>
      <w:r w:rsidRPr="00983297">
        <w:rPr>
          <w:rFonts w:cs="CMR10"/>
        </w:rPr>
        <w:t>n continuo del inventario, ya que as</w:t>
      </w:r>
      <w:r>
        <w:rPr>
          <w:rFonts w:cs="CMR10"/>
        </w:rPr>
        <w:t>í se sabrá</w:t>
      </w:r>
      <w:r w:rsidRPr="00983297">
        <w:rPr>
          <w:rFonts w:cs="CMR10"/>
        </w:rPr>
        <w:t xml:space="preserve"> en todo</w:t>
      </w:r>
      <w:r>
        <w:rPr>
          <w:rFonts w:cs="CMR10"/>
        </w:rPr>
        <w:t xml:space="preserve"> </w:t>
      </w:r>
      <w:r w:rsidRPr="00983297">
        <w:rPr>
          <w:rFonts w:cs="CMR10"/>
        </w:rPr>
        <w:t>momento la cantidad exacta que se tiene del producto. Con esto se reduce la posibilidad de quiebres de</w:t>
      </w:r>
      <w:r>
        <w:rPr>
          <w:rFonts w:cs="CMR10"/>
        </w:rPr>
        <w:t xml:space="preserve"> </w:t>
      </w:r>
      <w:r w:rsidRPr="00983297">
        <w:rPr>
          <w:rFonts w:cs="CMR10"/>
        </w:rPr>
        <w:t>stock y se mantiene un inventario de seguridad menor. Aunque este siste</w:t>
      </w:r>
      <w:r>
        <w:rPr>
          <w:rFonts w:cs="CMR10"/>
        </w:rPr>
        <w:t>ma requiere una mayor tecnologí</w:t>
      </w:r>
      <w:r w:rsidRPr="00983297">
        <w:rPr>
          <w:rFonts w:cs="CMR10"/>
        </w:rPr>
        <w:t>a,</w:t>
      </w:r>
      <w:r>
        <w:rPr>
          <w:rFonts w:cs="CMR10"/>
        </w:rPr>
        <w:t xml:space="preserve"> </w:t>
      </w:r>
      <w:r w:rsidRPr="00983297">
        <w:rPr>
          <w:rFonts w:cs="CMR10"/>
        </w:rPr>
        <w:t xml:space="preserve">es de suponer que una </w:t>
      </w:r>
      <w:proofErr w:type="spellStart"/>
      <w:r w:rsidRPr="00983297">
        <w:rPr>
          <w:rFonts w:cs="CMR10"/>
        </w:rPr>
        <w:t>multitienda</w:t>
      </w:r>
      <w:proofErr w:type="spellEnd"/>
      <w:r w:rsidRPr="00983297">
        <w:rPr>
          <w:rFonts w:cs="CMR10"/>
        </w:rPr>
        <w:t xml:space="preserve"> o ya la tiene o tiene los recursos para ad</w:t>
      </w:r>
      <w:r>
        <w:rPr>
          <w:rFonts w:cs="CMR10"/>
        </w:rPr>
        <w:t>quirirla. Un sistema de revisió</w:t>
      </w:r>
      <w:r w:rsidRPr="00983297">
        <w:rPr>
          <w:rFonts w:cs="CMR10"/>
        </w:rPr>
        <w:t>n</w:t>
      </w:r>
      <w:r>
        <w:rPr>
          <w:rFonts w:cs="CMR10"/>
        </w:rPr>
        <w:t xml:space="preserve"> periódica necesitarí</w:t>
      </w:r>
      <w:r w:rsidRPr="00983297">
        <w:rPr>
          <w:rFonts w:cs="CMR10"/>
        </w:rPr>
        <w:t xml:space="preserve">a </w:t>
      </w:r>
      <w:r>
        <w:rPr>
          <w:rFonts w:cs="CMR10"/>
        </w:rPr>
        <w:t>que el periodo fuese muy pequeñ</w:t>
      </w:r>
      <w:r w:rsidRPr="00983297">
        <w:rPr>
          <w:rFonts w:cs="CMR10"/>
        </w:rPr>
        <w:t>o, dado el corto ciclo de vida del producto, por lo</w:t>
      </w:r>
      <w:r>
        <w:rPr>
          <w:rFonts w:cs="CMR10"/>
        </w:rPr>
        <w:t xml:space="preserve"> que se deberí</w:t>
      </w:r>
      <w:r w:rsidRPr="00983297">
        <w:rPr>
          <w:rFonts w:cs="CMR10"/>
        </w:rPr>
        <w:t>a inventariar mu</w:t>
      </w:r>
      <w:r>
        <w:rPr>
          <w:rFonts w:cs="CMR10"/>
        </w:rPr>
        <w:t>chas veces con lo que aumentarí</w:t>
      </w:r>
      <w:r w:rsidRPr="00983297">
        <w:rPr>
          <w:rFonts w:cs="CMR10"/>
        </w:rPr>
        <w:t>a el costo</w:t>
      </w:r>
      <w:r>
        <w:rPr>
          <w:rFonts w:cs="CMR10"/>
        </w:rPr>
        <w:t xml:space="preserve"> de inventario y no se obtendrí</w:t>
      </w:r>
      <w:r w:rsidRPr="00983297">
        <w:rPr>
          <w:rFonts w:cs="CMR10"/>
        </w:rPr>
        <w:t>a la</w:t>
      </w:r>
      <w:r>
        <w:rPr>
          <w:rFonts w:cs="CMR10"/>
        </w:rPr>
        <w:t xml:space="preserve"> </w:t>
      </w:r>
      <w:r w:rsidRPr="00983297">
        <w:rPr>
          <w:rFonts w:cs="CMR10"/>
        </w:rPr>
        <w:t>misma seguridad que con el sistema continuo.</w:t>
      </w:r>
    </w:p>
    <w:p w:rsidR="002D060F" w:rsidRPr="008535AF" w:rsidRDefault="002D060F" w:rsidP="002D060F">
      <w:pPr>
        <w:autoSpaceDE w:val="0"/>
        <w:autoSpaceDN w:val="0"/>
        <w:adjustRightInd w:val="0"/>
        <w:spacing w:line="240" w:lineRule="auto"/>
        <w:jc w:val="both"/>
        <w:rPr>
          <w:rFonts w:cs="CMR10"/>
          <w:b/>
        </w:rPr>
      </w:pPr>
      <w:r w:rsidRPr="008535AF">
        <w:rPr>
          <w:rFonts w:cs="CMR10"/>
          <w:b/>
        </w:rPr>
        <w:t xml:space="preserve">4. </w:t>
      </w:r>
    </w:p>
    <w:p w:rsidR="002D060F" w:rsidRDefault="002D060F" w:rsidP="002D060F">
      <w:pPr>
        <w:autoSpaceDE w:val="0"/>
        <w:autoSpaceDN w:val="0"/>
        <w:adjustRightInd w:val="0"/>
        <w:spacing w:line="240" w:lineRule="auto"/>
        <w:jc w:val="both"/>
      </w:pPr>
      <w:r w:rsidRPr="00FB6FDD">
        <w:t>Primero que todo</w:t>
      </w:r>
      <w:r>
        <w:t xml:space="preserve"> es necesario calcular la demanda promedio y su desviación estándar, dado que es una normal (μ, </w:t>
      </w:r>
      <w:r>
        <w:rPr>
          <w:rFonts w:ascii="Cambria Math" w:hAnsi="Cambria Math"/>
        </w:rPr>
        <w:t>𝜎</w:t>
      </w:r>
      <w:r>
        <w:rPr>
          <w:vertAlign w:val="superscript"/>
        </w:rPr>
        <w:t>2</w:t>
      </w:r>
      <w:r>
        <w:t>) tenemos que:</w:t>
      </w:r>
    </w:p>
    <w:p w:rsidR="002D060F" w:rsidRDefault="002D060F" w:rsidP="002D060F">
      <w:pPr>
        <w:autoSpaceDE w:val="0"/>
        <w:autoSpaceDN w:val="0"/>
        <w:adjustRightInd w:val="0"/>
        <w:spacing w:line="240" w:lineRule="auto"/>
        <w:jc w:val="both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w:lastRenderedPageBreak/>
            <m:t>μ=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</m:num>
            <m:den>
              <m:r>
                <w:rPr>
                  <w:rFonts w:ascii="Cambria Math" w:hAnsi="Cambria Math"/>
                </w:rPr>
                <m:t>n</m:t>
              </m:r>
            </m:den>
          </m:f>
          <m:r>
            <w:rPr>
              <w:rFonts w:ascii="Cambria Math" w:hAnsi="Cambria Math"/>
            </w:rPr>
            <m:t xml:space="preserve">    ;        σ=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eastAsiaTheme="minorEastAsia" w:hAnsi="Cambria Math"/>
                        </w:rPr>
                        <m:t>i=1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</m:sup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</w:rPr>
                            <m:t>-μ)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e>
                  </m:nary>
                </m:num>
                <m:den>
                  <m:r>
                    <w:rPr>
                      <w:rFonts w:ascii="Cambria Math" w:eastAsiaTheme="minorEastAsia" w:hAnsi="Cambria Math"/>
                    </w:rPr>
                    <m:t>n-1</m:t>
                  </m:r>
                </m:den>
              </m:f>
            </m:e>
          </m:rad>
          <m:r>
            <w:rPr>
              <w:rFonts w:ascii="Cambria Math" w:hAnsi="Cambria Math"/>
            </w:rPr>
            <m:t xml:space="preserve">      con n=12</m:t>
          </m:r>
        </m:oMath>
      </m:oMathPara>
    </w:p>
    <w:p w:rsidR="002D060F" w:rsidRDefault="002D060F" w:rsidP="002D060F">
      <w:pPr>
        <w:autoSpaceDE w:val="0"/>
        <w:autoSpaceDN w:val="0"/>
        <w:adjustRightInd w:val="0"/>
        <w:spacing w:line="240" w:lineRule="auto"/>
        <w:jc w:val="both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⇒ μ=208,5</m:t>
          </m:r>
          <m:r>
            <w:rPr>
              <w:rFonts w:ascii="Cambria Math" w:eastAsiaTheme="minorEastAsia" w:hAnsi="Cambria Math"/>
            </w:rPr>
            <m:t xml:space="preserve">      y     </m:t>
          </m:r>
          <m:r>
            <w:rPr>
              <w:rFonts w:ascii="Cambria Math" w:hAnsi="Cambria Math"/>
            </w:rPr>
            <m:t>σ=46,7</m:t>
          </m:r>
        </m:oMath>
      </m:oMathPara>
    </w:p>
    <w:p w:rsidR="002D060F" w:rsidRDefault="002D060F" w:rsidP="002D060F">
      <w:pPr>
        <w:autoSpaceDE w:val="0"/>
        <w:autoSpaceDN w:val="0"/>
        <w:adjustRightInd w:val="0"/>
        <w:spacing w:line="240" w:lineRule="auto"/>
        <w:jc w:val="both"/>
        <w:rPr>
          <w:rFonts w:eastAsiaTheme="minorEastAsia"/>
        </w:rPr>
      </w:pPr>
      <w:r>
        <w:rPr>
          <w:rFonts w:eastAsiaTheme="minorEastAsia"/>
        </w:rPr>
        <w:t>Dado que el nivel de servicio requerido es de 95% entonces z=1,65.</w:t>
      </w:r>
    </w:p>
    <w:p w:rsidR="002D060F" w:rsidRPr="00FB6FDD" w:rsidRDefault="002D060F" w:rsidP="002D060F">
      <w:pPr>
        <w:autoSpaceDE w:val="0"/>
        <w:autoSpaceDN w:val="0"/>
        <w:adjustRightInd w:val="0"/>
        <w:spacing w:line="240" w:lineRule="auto"/>
        <w:jc w:val="both"/>
      </w:pPr>
      <w:r>
        <w:t xml:space="preserve">El valor del punto de </w:t>
      </w:r>
      <w:proofErr w:type="spellStart"/>
      <w:r>
        <w:t>reorden</w:t>
      </w:r>
      <w:proofErr w:type="spellEnd"/>
      <w:r>
        <w:t xml:space="preserve"> es la suma de la demanda media </w:t>
      </w:r>
      <w:r w:rsidRPr="00C54A42">
        <w:rPr>
          <w:b/>
          <w:color w:val="FF0000"/>
        </w:rPr>
        <w:t>durante el tiempo de reposición</w:t>
      </w:r>
      <w:r>
        <w:t xml:space="preserve"> (15 días, es decir, 0,5 meses) más el valor del stock de seguridad.</w:t>
      </w:r>
    </w:p>
    <w:p w:rsidR="002D060F" w:rsidRDefault="002D060F" w:rsidP="002D060F">
      <w:pPr>
        <w:autoSpaceDE w:val="0"/>
        <w:autoSpaceDN w:val="0"/>
        <w:adjustRightInd w:val="0"/>
        <w:spacing w:line="240" w:lineRule="auto"/>
        <w:jc w:val="both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R=m+s=L∙μ+z∙σ∙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L</m:t>
              </m:r>
            </m:e>
          </m:rad>
        </m:oMath>
      </m:oMathPara>
    </w:p>
    <w:p w:rsidR="002D060F" w:rsidRDefault="002D060F" w:rsidP="002D060F">
      <w:pPr>
        <w:autoSpaceDE w:val="0"/>
        <w:autoSpaceDN w:val="0"/>
        <w:adjustRightInd w:val="0"/>
        <w:spacing w:line="240" w:lineRule="auto"/>
        <w:jc w:val="both"/>
        <w:rPr>
          <w:rFonts w:eastAsiaTheme="minorEastAsia"/>
        </w:rPr>
      </w:pPr>
      <w:r>
        <w:rPr>
          <w:rFonts w:eastAsiaTheme="minorEastAsia"/>
        </w:rPr>
        <w:t>El valor el stock de seguridad en este caso es:</w:t>
      </w:r>
    </w:p>
    <w:p w:rsidR="002D060F" w:rsidRDefault="002D060F" w:rsidP="002D060F">
      <w:pPr>
        <w:autoSpaceDE w:val="0"/>
        <w:autoSpaceDN w:val="0"/>
        <w:adjustRightInd w:val="0"/>
        <w:spacing w:line="240" w:lineRule="auto"/>
        <w:jc w:val="both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s=z∙σ∙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L</m:t>
              </m:r>
            </m:e>
          </m:rad>
          <m:r>
            <w:rPr>
              <w:rFonts w:ascii="Cambria Math" w:hAnsi="Cambria Math"/>
            </w:rPr>
            <m:t>=1,65∙46,7∙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0,5</m:t>
              </m:r>
            </m:e>
          </m:rad>
          <m:r>
            <w:rPr>
              <w:rFonts w:ascii="Cambria Math" w:hAnsi="Cambria Math"/>
            </w:rPr>
            <m:t>=54,5⇒55 unidades.</m:t>
          </m:r>
        </m:oMath>
      </m:oMathPara>
    </w:p>
    <w:p w:rsidR="002D060F" w:rsidRDefault="002D060F" w:rsidP="002D060F">
      <w:pPr>
        <w:autoSpaceDE w:val="0"/>
        <w:autoSpaceDN w:val="0"/>
        <w:adjustRightInd w:val="0"/>
        <w:spacing w:line="240" w:lineRule="auto"/>
        <w:jc w:val="both"/>
        <w:rPr>
          <w:rFonts w:eastAsiaTheme="minorEastAsia"/>
        </w:rPr>
      </w:pPr>
      <w:r>
        <w:rPr>
          <w:rFonts w:eastAsiaTheme="minorEastAsia"/>
        </w:rPr>
        <w:t>Y la demanda esperada en el tiempo de reposición es:</w:t>
      </w:r>
    </w:p>
    <w:p w:rsidR="002D060F" w:rsidRDefault="002D060F" w:rsidP="002D060F">
      <w:pPr>
        <w:autoSpaceDE w:val="0"/>
        <w:autoSpaceDN w:val="0"/>
        <w:adjustRightInd w:val="0"/>
        <w:spacing w:line="240" w:lineRule="auto"/>
        <w:jc w:val="both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m=L∙μ</m:t>
          </m:r>
          <m:r>
            <w:rPr>
              <w:rFonts w:ascii="Cambria Math" w:eastAsiaTheme="minorEastAsia" w:hAnsi="Cambria Math"/>
            </w:rPr>
            <m:t>=0,5∙208,5=104,25⇒104</m:t>
          </m:r>
        </m:oMath>
      </m:oMathPara>
    </w:p>
    <w:p w:rsidR="002D060F" w:rsidRDefault="002D060F" w:rsidP="002D060F">
      <w:pPr>
        <w:autoSpaceDE w:val="0"/>
        <w:autoSpaceDN w:val="0"/>
        <w:adjustRightInd w:val="0"/>
        <w:spacing w:line="240" w:lineRule="auto"/>
        <w:jc w:val="both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⇒R=104+55=159 unidades</m:t>
          </m:r>
        </m:oMath>
      </m:oMathPara>
    </w:p>
    <w:p w:rsidR="002D060F" w:rsidRDefault="002D060F" w:rsidP="002D060F">
      <w:pPr>
        <w:autoSpaceDE w:val="0"/>
        <w:autoSpaceDN w:val="0"/>
        <w:adjustRightInd w:val="0"/>
        <w:spacing w:line="240" w:lineRule="auto"/>
        <w:jc w:val="both"/>
        <w:rPr>
          <w:rFonts w:eastAsiaTheme="minorEastAsia"/>
        </w:rPr>
      </w:pPr>
      <w:r>
        <w:rPr>
          <w:rFonts w:eastAsiaTheme="minorEastAsia"/>
        </w:rPr>
        <w:t>Para calcular el tamaño del lote usamos la siguiente fórmula:</w:t>
      </w:r>
    </w:p>
    <w:p w:rsidR="002D060F" w:rsidRPr="00BE7822" w:rsidRDefault="002D060F" w:rsidP="002D060F">
      <w:pPr>
        <w:autoSpaceDE w:val="0"/>
        <w:autoSpaceDN w:val="0"/>
        <w:adjustRightInd w:val="0"/>
        <w:spacing w:line="240" w:lineRule="auto"/>
        <w:jc w:val="both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Q=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2∙S∙D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i∙C</m:t>
                  </m:r>
                </m:den>
              </m:f>
            </m:e>
          </m:rad>
        </m:oMath>
      </m:oMathPara>
    </w:p>
    <w:p w:rsidR="002D060F" w:rsidRDefault="002D060F" w:rsidP="002D060F">
      <w:pPr>
        <w:autoSpaceDE w:val="0"/>
        <w:autoSpaceDN w:val="0"/>
        <w:adjustRightInd w:val="0"/>
        <w:spacing w:line="240" w:lineRule="auto"/>
        <w:jc w:val="both"/>
        <w:rPr>
          <w:rFonts w:eastAsiaTheme="minorEastAsia"/>
        </w:rPr>
      </w:pPr>
      <w:r>
        <w:rPr>
          <w:rFonts w:eastAsiaTheme="minorEastAsia"/>
        </w:rPr>
        <w:t>Reemplazando obtenemos que:</w:t>
      </w:r>
    </w:p>
    <w:p w:rsidR="002D060F" w:rsidRPr="00BE7822" w:rsidRDefault="002D060F" w:rsidP="002D060F">
      <w:pPr>
        <w:autoSpaceDE w:val="0"/>
        <w:autoSpaceDN w:val="0"/>
        <w:adjustRightInd w:val="0"/>
        <w:spacing w:line="240" w:lineRule="auto"/>
        <w:jc w:val="both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Q=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2∙1500∙208,5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0,14∙250</m:t>
                  </m:r>
                </m:den>
              </m:f>
            </m:e>
          </m:rad>
          <m:r>
            <w:rPr>
              <w:rFonts w:ascii="Cambria Math" w:eastAsiaTheme="minorEastAsia" w:hAnsi="Cambria Math"/>
            </w:rPr>
            <m:t>=133,7⇒134 unidades</m:t>
          </m:r>
        </m:oMath>
      </m:oMathPara>
    </w:p>
    <w:p w:rsidR="002D060F" w:rsidRDefault="002D060F" w:rsidP="002D060F">
      <w:pPr>
        <w:autoSpaceDE w:val="0"/>
        <w:autoSpaceDN w:val="0"/>
        <w:adjustRightInd w:val="0"/>
        <w:spacing w:after="0" w:line="240" w:lineRule="auto"/>
        <w:jc w:val="both"/>
        <w:rPr>
          <w:rFonts w:cs="Verdana"/>
        </w:rPr>
      </w:pPr>
      <w:r>
        <w:rPr>
          <w:rFonts w:cs="Verdana"/>
        </w:rPr>
        <w:t>Para calcular los nuevos valores con un nivel de 97,7% de nivel de servicio hay que ocupar z=2,00 y recalcular usando las fórmulas previamente usadas.</w:t>
      </w:r>
    </w:p>
    <w:p w:rsidR="002D060F" w:rsidRPr="00522C9C" w:rsidRDefault="002D060F" w:rsidP="00136E54">
      <w:pPr>
        <w:rPr>
          <w:b/>
        </w:rPr>
      </w:pPr>
    </w:p>
    <w:sectPr w:rsidR="002D060F" w:rsidRPr="00522C9C" w:rsidSect="000C289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MR1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TI1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BX1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6E54"/>
    <w:rsid w:val="000C2895"/>
    <w:rsid w:val="00136E54"/>
    <w:rsid w:val="002D060F"/>
    <w:rsid w:val="00460AF3"/>
    <w:rsid w:val="00477016"/>
    <w:rsid w:val="00522C9C"/>
    <w:rsid w:val="00576E67"/>
    <w:rsid w:val="005A6B7D"/>
    <w:rsid w:val="00633686"/>
    <w:rsid w:val="00680C91"/>
    <w:rsid w:val="006C19D2"/>
    <w:rsid w:val="006C5BB5"/>
    <w:rsid w:val="00744135"/>
    <w:rsid w:val="009A1B7D"/>
    <w:rsid w:val="009B4673"/>
    <w:rsid w:val="009E3071"/>
    <w:rsid w:val="00A87BA2"/>
    <w:rsid w:val="00A92D96"/>
    <w:rsid w:val="00BE4D9C"/>
    <w:rsid w:val="00C0657E"/>
    <w:rsid w:val="00DA75B5"/>
    <w:rsid w:val="00E13282"/>
    <w:rsid w:val="00E451E6"/>
    <w:rsid w:val="00F12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89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Sombreadoclaro-nfasis1">
    <w:name w:val="Light Shading Accent 1"/>
    <w:basedOn w:val="Tablanormal"/>
    <w:uiPriority w:val="60"/>
    <w:rsid w:val="002D060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2D060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2D06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D060F"/>
    <w:rPr>
      <w:rFonts w:ascii="Tahoma" w:hAnsi="Tahoma" w:cs="Tahoma"/>
      <w:sz w:val="16"/>
      <w:szCs w:val="16"/>
    </w:rPr>
  </w:style>
  <w:style w:type="paragraph" w:styleId="Ttulo">
    <w:name w:val="Title"/>
    <w:basedOn w:val="Normal"/>
    <w:next w:val="Normal"/>
    <w:link w:val="TtuloCar"/>
    <w:uiPriority w:val="10"/>
    <w:qFormat/>
    <w:rsid w:val="00E1328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328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BE7BCD-0A73-43AF-BAE4-FD3B8CE4A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979</Words>
  <Characters>5389</Characters>
  <Application>Microsoft Office Word</Application>
  <DocSecurity>0</DocSecurity>
  <Lines>44</Lines>
  <Paragraphs>12</Paragraphs>
  <ScaleCrop>false</ScaleCrop>
  <Company>Hewlett-Packard</Company>
  <LinksUpToDate>false</LinksUpToDate>
  <CharactersWithSpaces>6356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Matías</dc:creator>
  <cp:lastModifiedBy>Matías</cp:lastModifiedBy>
  <cp:revision>3</cp:revision>
  <dcterms:created xsi:type="dcterms:W3CDTF">2011-12-28T03:56:00Z</dcterms:created>
  <dcterms:modified xsi:type="dcterms:W3CDTF">2011-12-28T03:57:00Z</dcterms:modified>
</cp:coreProperties>
</file>